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70A" w:rsidRPr="005B5CFE" w:rsidRDefault="007F5A9B" w:rsidP="005B5CFE">
      <w:pPr>
        <w:pStyle w:val="Default"/>
        <w:spacing w:line="240" w:lineRule="atLeast"/>
        <w:ind w:leftChars="50" w:left="120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5B5CFE">
        <w:rPr>
          <w:rFonts w:ascii="Arial" w:hAnsi="Arial" w:cs="Arial"/>
          <w:b/>
          <w:bCs/>
          <w:sz w:val="32"/>
          <w:szCs w:val="32"/>
        </w:rPr>
        <w:t>107</w:t>
      </w:r>
      <w:proofErr w:type="gramEnd"/>
      <w:r w:rsidRPr="005B5CFE">
        <w:rPr>
          <w:rFonts w:ascii="Arial" w:hAnsi="Arial" w:cs="Arial"/>
          <w:b/>
          <w:bCs/>
          <w:sz w:val="32"/>
          <w:szCs w:val="32"/>
        </w:rPr>
        <w:t>年度</w:t>
      </w:r>
      <w:r w:rsidR="00DA456E" w:rsidRPr="005B5CFE">
        <w:rPr>
          <w:rFonts w:ascii="Arial" w:hAnsi="Arial" w:cs="Arial"/>
          <w:b/>
          <w:bCs/>
          <w:sz w:val="32"/>
          <w:szCs w:val="32"/>
        </w:rPr>
        <w:t>台日</w:t>
      </w:r>
      <w:r w:rsidR="00C84F97" w:rsidRPr="005B5CFE">
        <w:rPr>
          <w:rFonts w:ascii="Arial" w:hAnsi="Arial" w:cs="Arial"/>
          <w:b/>
          <w:bCs/>
          <w:sz w:val="32"/>
          <w:szCs w:val="32"/>
        </w:rPr>
        <w:t>藥品</w:t>
      </w:r>
      <w:r w:rsidR="00DA456E" w:rsidRPr="005B5CFE">
        <w:rPr>
          <w:rFonts w:ascii="Arial" w:hAnsi="Arial" w:cs="Arial"/>
          <w:b/>
          <w:bCs/>
          <w:sz w:val="32"/>
          <w:szCs w:val="32"/>
        </w:rPr>
        <w:t>審查</w:t>
      </w:r>
      <w:r w:rsidR="00C84F97" w:rsidRPr="005B5CFE">
        <w:rPr>
          <w:rFonts w:ascii="Arial" w:hAnsi="Arial" w:cs="Arial"/>
          <w:b/>
          <w:bCs/>
          <w:sz w:val="32"/>
          <w:szCs w:val="32"/>
        </w:rPr>
        <w:t>合作試辦</w:t>
      </w:r>
      <w:r w:rsidR="005361B3" w:rsidRPr="005B5CFE">
        <w:rPr>
          <w:rFonts w:ascii="Arial" w:hAnsi="Arial" w:cs="Arial"/>
          <w:b/>
          <w:bCs/>
          <w:sz w:val="32"/>
          <w:szCs w:val="32"/>
        </w:rPr>
        <w:t>計畫</w:t>
      </w:r>
      <w:r w:rsidR="00EF31AA" w:rsidRPr="005B5CFE">
        <w:rPr>
          <w:rFonts w:ascii="Arial" w:hAnsi="Arial" w:cs="Arial"/>
          <w:b/>
          <w:bCs/>
          <w:sz w:val="32"/>
          <w:szCs w:val="32"/>
        </w:rPr>
        <w:t>甄選辦法</w:t>
      </w:r>
    </w:p>
    <w:p w:rsidR="0033070A" w:rsidRPr="005B5CFE" w:rsidRDefault="0033070A" w:rsidP="005B5CFE">
      <w:pPr>
        <w:pStyle w:val="Default"/>
        <w:spacing w:line="240" w:lineRule="atLeast"/>
        <w:ind w:leftChars="50" w:left="120" w:right="720"/>
        <w:jc w:val="both"/>
        <w:rPr>
          <w:rFonts w:ascii="Arial" w:hAnsi="Arial" w:cs="Arial"/>
        </w:rPr>
      </w:pPr>
    </w:p>
    <w:p w:rsidR="005B5CFE" w:rsidRPr="005B5CFE" w:rsidRDefault="00DA456E" w:rsidP="005B5CFE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5B5CFE">
        <w:rPr>
          <w:rFonts w:ascii="Arial" w:eastAsia="標楷體" w:hAnsi="Arial" w:cs="Arial"/>
          <w:color w:val="000000"/>
          <w:sz w:val="28"/>
          <w:szCs w:val="28"/>
        </w:rPr>
        <w:t>衛生福利部食品藥物管理署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依據「</w:t>
      </w:r>
      <w:r w:rsidR="003E14DE" w:rsidRPr="005B5CFE">
        <w:rPr>
          <w:rFonts w:ascii="Arial" w:eastAsia="標楷體" w:hAnsi="Arial" w:cs="Arial"/>
          <w:color w:val="000000"/>
          <w:kern w:val="0"/>
          <w:sz w:val="28"/>
          <w:szCs w:val="28"/>
        </w:rPr>
        <w:t>台日藥物法規</w:t>
      </w:r>
      <w:r w:rsidR="00EF31AA" w:rsidRPr="005B5CFE">
        <w:rPr>
          <w:rFonts w:ascii="Arial" w:eastAsia="標楷體" w:hAnsi="Arial" w:cs="Arial"/>
          <w:color w:val="000000"/>
          <w:kern w:val="0"/>
          <w:sz w:val="28"/>
          <w:szCs w:val="28"/>
        </w:rPr>
        <w:t>合作</w:t>
      </w:r>
      <w:r w:rsidR="003E14DE" w:rsidRPr="005B5CFE">
        <w:rPr>
          <w:rFonts w:ascii="Arial" w:eastAsia="標楷體" w:hAnsi="Arial" w:cs="Arial"/>
          <w:color w:val="000000"/>
          <w:kern w:val="0"/>
          <w:sz w:val="28"/>
          <w:szCs w:val="28"/>
        </w:rPr>
        <w:t>框架</w:t>
      </w:r>
      <w:r w:rsidR="00EF31AA" w:rsidRPr="005B5CFE">
        <w:rPr>
          <w:rFonts w:ascii="Arial" w:eastAsia="標楷體" w:hAnsi="Arial" w:cs="Arial"/>
          <w:color w:val="000000"/>
          <w:kern w:val="0"/>
          <w:sz w:val="28"/>
          <w:szCs w:val="28"/>
        </w:rPr>
        <w:t>協議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」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及「第五屆台日醫藥交流會議」決議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，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為減少</w:t>
      </w:r>
      <w:r w:rsidR="00F54940" w:rsidRPr="005B5CFE">
        <w:rPr>
          <w:rFonts w:ascii="Arial" w:eastAsia="標楷體" w:hAnsi="Arial" w:cs="Arial"/>
          <w:color w:val="000000"/>
          <w:sz w:val="28"/>
          <w:szCs w:val="28"/>
        </w:rPr>
        <w:t>重複</w:t>
      </w:r>
      <w:r w:rsidR="003E14DE" w:rsidRPr="005B5CFE">
        <w:rPr>
          <w:rFonts w:ascii="Arial" w:eastAsia="標楷體" w:hAnsi="Arial" w:cs="Arial"/>
          <w:color w:val="000000"/>
          <w:sz w:val="28"/>
          <w:szCs w:val="28"/>
        </w:rPr>
        <w:t>審查所耗費的資源與成本，加速產品上市</w:t>
      </w:r>
      <w:r w:rsidR="007F5A9B" w:rsidRPr="005B5CFE">
        <w:rPr>
          <w:rFonts w:ascii="Arial" w:eastAsia="標楷體" w:hAnsi="Arial" w:cs="Arial"/>
          <w:color w:val="000000"/>
          <w:sz w:val="28"/>
          <w:szCs w:val="28"/>
        </w:rPr>
        <w:t>，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促進</w:t>
      </w:r>
      <w:r w:rsidR="003E14DE" w:rsidRPr="005B5CFE">
        <w:rPr>
          <w:rFonts w:ascii="Arial" w:eastAsia="標楷體" w:hAnsi="Arial" w:cs="Arial"/>
          <w:color w:val="000000"/>
          <w:sz w:val="28"/>
          <w:szCs w:val="28"/>
        </w:rPr>
        <w:t>民眾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及時使用安全及品質優良藥品</w:t>
      </w:r>
      <w:r w:rsidR="003E14DE" w:rsidRPr="005B5CFE">
        <w:rPr>
          <w:rFonts w:ascii="Arial" w:eastAsia="標楷體" w:hAnsi="Arial" w:cs="Arial"/>
          <w:color w:val="000000"/>
          <w:sz w:val="28"/>
          <w:szCs w:val="28"/>
        </w:rPr>
        <w:t>，</w:t>
      </w:r>
      <w:r w:rsidR="00415795">
        <w:rPr>
          <w:rFonts w:ascii="Arial" w:eastAsia="標楷體" w:hAnsi="Arial" w:cs="Arial" w:hint="eastAsia"/>
          <w:color w:val="000000"/>
          <w:sz w:val="28"/>
          <w:szCs w:val="28"/>
        </w:rPr>
        <w:t>並</w:t>
      </w:r>
      <w:r w:rsidR="00415795" w:rsidRPr="005B5CFE">
        <w:rPr>
          <w:rFonts w:ascii="Arial" w:eastAsia="標楷體" w:hAnsi="Arial" w:cs="Arial"/>
          <w:color w:val="000000"/>
          <w:sz w:val="28"/>
          <w:szCs w:val="28"/>
        </w:rPr>
        <w:t>帶動雙方醫藥產業發展，</w:t>
      </w:r>
      <w:r w:rsidR="009B6299">
        <w:rPr>
          <w:rFonts w:ascii="Arial" w:eastAsia="標楷體" w:hAnsi="Arial" w:cs="Arial" w:hint="eastAsia"/>
          <w:color w:val="000000"/>
          <w:sz w:val="28"/>
          <w:szCs w:val="28"/>
        </w:rPr>
        <w:t>訂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定</w:t>
      </w:r>
      <w:r w:rsidR="005B5CFE" w:rsidRPr="005B5CFE">
        <w:rPr>
          <w:rFonts w:ascii="Arial" w:eastAsia="標楷體" w:hAnsi="Arial" w:cs="Arial"/>
          <w:color w:val="000000"/>
          <w:sz w:val="28"/>
          <w:szCs w:val="28"/>
        </w:rPr>
        <w:t>「</w:t>
      </w:r>
      <w:proofErr w:type="gramStart"/>
      <w:r w:rsidR="005B5CFE" w:rsidRPr="005B5CFE">
        <w:rPr>
          <w:rFonts w:ascii="Arial" w:eastAsia="標楷體" w:hAnsi="Arial" w:cs="Arial"/>
          <w:color w:val="000000"/>
          <w:sz w:val="28"/>
          <w:szCs w:val="28"/>
        </w:rPr>
        <w:t>107</w:t>
      </w:r>
      <w:proofErr w:type="gramEnd"/>
      <w:r w:rsidR="005B5CFE" w:rsidRPr="005B5CFE">
        <w:rPr>
          <w:rFonts w:ascii="Arial" w:eastAsia="標楷體" w:hAnsi="Arial" w:cs="Arial"/>
          <w:color w:val="000000"/>
          <w:sz w:val="28"/>
          <w:szCs w:val="28"/>
        </w:rPr>
        <w:t>年度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台日藥品審查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合作試辦計畫</w:t>
      </w:r>
      <w:r w:rsidR="007F5A9B" w:rsidRPr="005B5CFE">
        <w:rPr>
          <w:rFonts w:ascii="Arial" w:eastAsia="標楷體" w:hAnsi="Arial" w:cs="Arial"/>
          <w:color w:val="000000"/>
          <w:sz w:val="28"/>
          <w:szCs w:val="28"/>
        </w:rPr>
        <w:t>甄選辦法</w:t>
      </w:r>
      <w:r w:rsidR="005B5CFE" w:rsidRPr="005B5CFE">
        <w:rPr>
          <w:rFonts w:ascii="Arial" w:eastAsia="標楷體" w:hAnsi="Arial" w:cs="Arial"/>
          <w:color w:val="000000"/>
          <w:sz w:val="28"/>
          <w:szCs w:val="28"/>
        </w:rPr>
        <w:t>」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，</w:t>
      </w:r>
      <w:proofErr w:type="gramStart"/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採</w:t>
      </w:r>
      <w:proofErr w:type="gramEnd"/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公開甄選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案件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，推動</w:t>
      </w:r>
      <w:r w:rsidR="007F5A9B" w:rsidRPr="005B5CFE">
        <w:rPr>
          <w:rFonts w:ascii="Arial" w:eastAsia="標楷體" w:hAnsi="Arial" w:cs="Arial"/>
          <w:color w:val="000000"/>
          <w:sz w:val="28"/>
          <w:szCs w:val="28"/>
        </w:rPr>
        <w:t>雙方</w:t>
      </w:r>
      <w:r w:rsidR="005B5CFE" w:rsidRPr="005B5CFE">
        <w:rPr>
          <w:rFonts w:ascii="Arial" w:eastAsia="標楷體" w:hAnsi="Arial" w:cs="Arial"/>
          <w:color w:val="000000"/>
          <w:sz w:val="28"/>
          <w:szCs w:val="28"/>
        </w:rPr>
        <w:t>新藥研發與</w:t>
      </w:r>
      <w:r w:rsidR="00540259" w:rsidRPr="005B5CFE">
        <w:rPr>
          <w:rFonts w:ascii="Arial" w:eastAsia="標楷體" w:hAnsi="Arial" w:cs="Arial"/>
          <w:color w:val="000000"/>
          <w:sz w:val="28"/>
          <w:szCs w:val="28"/>
        </w:rPr>
        <w:t>審查</w:t>
      </w:r>
      <w:r w:rsidR="00EF31AA" w:rsidRPr="005B5CFE">
        <w:rPr>
          <w:rFonts w:ascii="Arial" w:eastAsia="標楷體" w:hAnsi="Arial" w:cs="Arial"/>
          <w:color w:val="000000"/>
          <w:sz w:val="28"/>
          <w:szCs w:val="28"/>
        </w:rPr>
        <w:t>合作與交流</w:t>
      </w:r>
      <w:r w:rsidR="0033070A" w:rsidRPr="005B5CFE">
        <w:rPr>
          <w:rFonts w:ascii="Arial" w:eastAsia="標楷體" w:hAnsi="Arial" w:cs="Arial"/>
          <w:color w:val="000000"/>
          <w:sz w:val="28"/>
          <w:szCs w:val="28"/>
        </w:rPr>
        <w:t>。</w:t>
      </w:r>
    </w:p>
    <w:p w:rsidR="00F56D11" w:rsidRPr="00F56D11" w:rsidRDefault="007F5A9B" w:rsidP="00F56D11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5B5CFE">
        <w:rPr>
          <w:rFonts w:ascii="Arial" w:eastAsia="標楷體" w:hAnsi="Arial" w:cs="Arial"/>
          <w:sz w:val="28"/>
          <w:szCs w:val="28"/>
        </w:rPr>
        <w:t>目標</w:t>
      </w:r>
    </w:p>
    <w:p w:rsidR="00F56D11" w:rsidRPr="00F56D11" w:rsidRDefault="00F56D11" w:rsidP="00F56D11">
      <w:pPr>
        <w:pStyle w:val="a9"/>
        <w:autoSpaceDE w:val="0"/>
        <w:autoSpaceDN w:val="0"/>
        <w:adjustRightInd w:val="0"/>
        <w:spacing w:line="240" w:lineRule="atLeast"/>
        <w:ind w:leftChars="0" w:left="709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F56D11">
        <w:rPr>
          <w:rFonts w:ascii="Arial" w:eastAsia="標楷體" w:hAnsi="Arial" w:cs="Arial" w:hint="eastAsia"/>
          <w:sz w:val="28"/>
          <w:szCs w:val="28"/>
        </w:rPr>
        <w:t>本辦法</w:t>
      </w:r>
      <w:r w:rsidR="00EF31AA" w:rsidRPr="00F56D11">
        <w:rPr>
          <w:rFonts w:ascii="Arial" w:eastAsia="標楷體" w:hAnsi="Arial" w:cs="Arial"/>
          <w:sz w:val="28"/>
          <w:szCs w:val="28"/>
        </w:rPr>
        <w:t>甄選</w:t>
      </w:r>
      <w:r w:rsidR="00540259" w:rsidRPr="00F56D11">
        <w:rPr>
          <w:rFonts w:ascii="Arial" w:eastAsia="標楷體" w:hAnsi="Arial" w:cs="Arial"/>
          <w:sz w:val="28"/>
          <w:szCs w:val="28"/>
        </w:rPr>
        <w:t>台日</w:t>
      </w:r>
      <w:r w:rsidRPr="00F56D11">
        <w:rPr>
          <w:rFonts w:ascii="Arial" w:eastAsia="標楷體" w:hAnsi="Arial" w:cs="Arial" w:hint="eastAsia"/>
          <w:sz w:val="28"/>
          <w:szCs w:val="28"/>
        </w:rPr>
        <w:t>共同</w:t>
      </w:r>
      <w:r w:rsidR="00540259" w:rsidRPr="00F56D11">
        <w:rPr>
          <w:rFonts w:ascii="Arial" w:eastAsia="標楷體" w:hAnsi="Arial" w:cs="Arial"/>
          <w:sz w:val="28"/>
          <w:szCs w:val="28"/>
        </w:rPr>
        <w:t>研發</w:t>
      </w:r>
      <w:r w:rsidR="00EF31AA" w:rsidRPr="00F56D11">
        <w:rPr>
          <w:rFonts w:ascii="Arial" w:eastAsia="標楷體" w:hAnsi="Arial" w:cs="Arial"/>
          <w:sz w:val="28"/>
          <w:szCs w:val="28"/>
        </w:rPr>
        <w:t>新藥，以試</w:t>
      </w:r>
      <w:r w:rsidR="00C84F97" w:rsidRPr="00F56D11">
        <w:rPr>
          <w:rFonts w:ascii="Arial" w:eastAsia="標楷體" w:hAnsi="Arial" w:cs="Arial"/>
          <w:sz w:val="28"/>
          <w:szCs w:val="28"/>
        </w:rPr>
        <w:t>辦</w:t>
      </w:r>
      <w:r w:rsidR="00EF31AA" w:rsidRPr="00F56D11">
        <w:rPr>
          <w:rFonts w:ascii="Arial" w:eastAsia="標楷體" w:hAnsi="Arial" w:cs="Arial"/>
          <w:sz w:val="28"/>
          <w:szCs w:val="28"/>
        </w:rPr>
        <w:t>方式，積極推動臨床試驗</w:t>
      </w:r>
      <w:r w:rsidR="00F54940" w:rsidRPr="00F56D11">
        <w:rPr>
          <w:rFonts w:ascii="Arial" w:eastAsia="標楷體" w:hAnsi="Arial" w:cs="Arial"/>
          <w:sz w:val="28"/>
          <w:szCs w:val="28"/>
        </w:rPr>
        <w:t>諮詢輔導</w:t>
      </w:r>
      <w:r w:rsidR="00EF31AA" w:rsidRPr="00F56D11">
        <w:rPr>
          <w:rFonts w:ascii="Arial" w:eastAsia="標楷體" w:hAnsi="Arial" w:cs="Arial"/>
          <w:sz w:val="28"/>
          <w:szCs w:val="28"/>
        </w:rPr>
        <w:t>及</w:t>
      </w:r>
      <w:r w:rsidR="00540259" w:rsidRPr="00F56D11">
        <w:rPr>
          <w:rFonts w:ascii="Arial" w:eastAsia="標楷體" w:hAnsi="Arial" w:cs="Arial"/>
          <w:sz w:val="28"/>
          <w:szCs w:val="28"/>
        </w:rPr>
        <w:t>查驗登記審查</w:t>
      </w:r>
      <w:r w:rsidR="00EF31AA" w:rsidRPr="00F56D11">
        <w:rPr>
          <w:rFonts w:ascii="Arial" w:eastAsia="標楷體" w:hAnsi="Arial" w:cs="Arial"/>
          <w:sz w:val="28"/>
          <w:szCs w:val="28"/>
        </w:rPr>
        <w:t>合作，在符合</w:t>
      </w:r>
      <w:r w:rsidR="00540259" w:rsidRPr="00F56D11">
        <w:rPr>
          <w:rFonts w:ascii="Arial" w:eastAsia="標楷體" w:hAnsi="Arial" w:cs="Arial"/>
          <w:sz w:val="28"/>
          <w:szCs w:val="28"/>
        </w:rPr>
        <w:t>雙方</w:t>
      </w:r>
      <w:r w:rsidR="007F5A9B" w:rsidRPr="00F56D11">
        <w:rPr>
          <w:rFonts w:ascii="Arial" w:eastAsia="標楷體" w:hAnsi="Arial" w:cs="Arial"/>
          <w:sz w:val="28"/>
          <w:szCs w:val="28"/>
        </w:rPr>
        <w:t>法規科學及醫學倫理</w:t>
      </w:r>
      <w:r w:rsidR="00EF31AA" w:rsidRPr="00F56D11">
        <w:rPr>
          <w:rFonts w:ascii="Arial" w:eastAsia="標楷體" w:hAnsi="Arial" w:cs="Arial"/>
          <w:sz w:val="28"/>
          <w:szCs w:val="28"/>
        </w:rPr>
        <w:t>標準下，探討</w:t>
      </w:r>
      <w:r>
        <w:rPr>
          <w:rFonts w:ascii="Arial" w:eastAsia="標楷體" w:hAnsi="Arial" w:cs="Arial" w:hint="eastAsia"/>
          <w:sz w:val="28"/>
          <w:szCs w:val="28"/>
        </w:rPr>
        <w:t>法規科學審查</w:t>
      </w:r>
      <w:r w:rsidR="00EF31AA" w:rsidRPr="00F56D11">
        <w:rPr>
          <w:rFonts w:ascii="Arial" w:eastAsia="標楷體" w:hAnsi="Arial" w:cs="Arial"/>
          <w:sz w:val="28"/>
          <w:szCs w:val="28"/>
        </w:rPr>
        <w:t>，</w:t>
      </w:r>
      <w:r>
        <w:rPr>
          <w:rFonts w:ascii="Arial" w:eastAsia="標楷體" w:hAnsi="Arial" w:cs="Arial" w:hint="eastAsia"/>
          <w:sz w:val="28"/>
          <w:szCs w:val="28"/>
        </w:rPr>
        <w:t>並</w:t>
      </w:r>
      <w:r w:rsidR="00EF31AA" w:rsidRPr="00F56D11">
        <w:rPr>
          <w:rFonts w:ascii="Arial" w:eastAsia="標楷體" w:hAnsi="Arial" w:cs="Arial"/>
          <w:sz w:val="28"/>
          <w:szCs w:val="28"/>
        </w:rPr>
        <w:t>經由專案推動務</w:t>
      </w:r>
      <w:r w:rsidR="00F54940" w:rsidRPr="00F56D11">
        <w:rPr>
          <w:rFonts w:ascii="Arial" w:eastAsia="標楷體" w:hAnsi="Arial" w:cs="Arial"/>
          <w:sz w:val="28"/>
          <w:szCs w:val="28"/>
        </w:rPr>
        <w:t>實</w:t>
      </w:r>
      <w:r w:rsidR="00EF31AA" w:rsidRPr="00F56D11">
        <w:rPr>
          <w:rFonts w:ascii="Arial" w:eastAsia="標楷體" w:hAnsi="Arial" w:cs="Arial"/>
          <w:sz w:val="28"/>
          <w:szCs w:val="28"/>
        </w:rPr>
        <w:t>合作</w:t>
      </w:r>
      <w:r w:rsidR="00F54940" w:rsidRPr="00F56D11">
        <w:rPr>
          <w:rFonts w:ascii="Arial" w:eastAsia="標楷體" w:hAnsi="Arial" w:cs="Arial"/>
          <w:sz w:val="28"/>
          <w:szCs w:val="28"/>
        </w:rPr>
        <w:t>及</w:t>
      </w:r>
      <w:r w:rsidR="00445494" w:rsidRPr="00F56D11">
        <w:rPr>
          <w:rFonts w:ascii="Arial" w:eastAsia="標楷體" w:hAnsi="Arial" w:cs="Arial"/>
          <w:sz w:val="28"/>
          <w:szCs w:val="28"/>
        </w:rPr>
        <w:t>審查</w:t>
      </w:r>
      <w:r w:rsidR="00EF31AA" w:rsidRPr="00F56D11">
        <w:rPr>
          <w:rFonts w:ascii="Arial" w:eastAsia="標楷體" w:hAnsi="Arial" w:cs="Arial"/>
          <w:sz w:val="28"/>
          <w:szCs w:val="28"/>
        </w:rPr>
        <w:t>標準協調。</w:t>
      </w:r>
    </w:p>
    <w:p w:rsidR="00F54940" w:rsidRPr="005C5352" w:rsidRDefault="007F5A9B" w:rsidP="005C5352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F56D11">
        <w:rPr>
          <w:rFonts w:ascii="Arial" w:eastAsia="標楷體" w:hAnsi="Arial" w:cs="Arial"/>
          <w:sz w:val="28"/>
          <w:szCs w:val="28"/>
        </w:rPr>
        <w:t>申請資格</w:t>
      </w:r>
    </w:p>
    <w:p w:rsidR="00F54940" w:rsidRPr="005C5352" w:rsidRDefault="00F54940" w:rsidP="005C5352">
      <w:pPr>
        <w:pStyle w:val="a9"/>
        <w:autoSpaceDE w:val="0"/>
        <w:autoSpaceDN w:val="0"/>
        <w:adjustRightInd w:val="0"/>
        <w:spacing w:line="240" w:lineRule="atLeast"/>
        <w:ind w:leftChars="0" w:left="709"/>
        <w:jc w:val="both"/>
        <w:rPr>
          <w:rFonts w:ascii="Arial" w:eastAsia="標楷體" w:hAnsi="Arial" w:cs="Arial"/>
          <w:sz w:val="28"/>
          <w:szCs w:val="28"/>
        </w:rPr>
      </w:pPr>
      <w:r w:rsidRPr="005C5352">
        <w:rPr>
          <w:rFonts w:ascii="Arial" w:eastAsia="標楷體" w:hAnsi="Arial" w:cs="Arial"/>
          <w:sz w:val="28"/>
          <w:szCs w:val="28"/>
        </w:rPr>
        <w:t>申請廠商需以台灣為主要營運、研發或製造基地</w:t>
      </w:r>
      <w:r w:rsidR="005B72CD">
        <w:rPr>
          <w:rFonts w:ascii="新細明體" w:hAnsi="新細明體" w:cs="Arial" w:hint="eastAsia"/>
          <w:sz w:val="28"/>
          <w:szCs w:val="28"/>
        </w:rPr>
        <w:t>，</w:t>
      </w:r>
      <w:r w:rsidR="00EC7482">
        <w:rPr>
          <w:rFonts w:ascii="Arial" w:eastAsia="標楷體" w:hAnsi="Arial" w:cs="Arial" w:hint="eastAsia"/>
          <w:sz w:val="28"/>
          <w:szCs w:val="28"/>
        </w:rPr>
        <w:t>產品未來預計在台日上市</w:t>
      </w:r>
      <w:r w:rsidR="00EC7482">
        <w:rPr>
          <w:rFonts w:ascii="新細明體" w:hAnsi="新細明體" w:cs="Arial" w:hint="eastAsia"/>
          <w:sz w:val="28"/>
          <w:szCs w:val="28"/>
        </w:rPr>
        <w:t>。</w:t>
      </w:r>
      <w:bookmarkStart w:id="0" w:name="_GoBack"/>
      <w:bookmarkEnd w:id="0"/>
    </w:p>
    <w:p w:rsidR="00344C69" w:rsidRDefault="00344C69" w:rsidP="00C350D9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>
        <w:rPr>
          <w:rFonts w:ascii="Arial" w:eastAsia="標楷體" w:hAnsi="Arial" w:cs="Arial" w:hint="eastAsia"/>
          <w:color w:val="000000"/>
          <w:sz w:val="28"/>
          <w:szCs w:val="28"/>
        </w:rPr>
        <w:t>申請類別</w:t>
      </w:r>
    </w:p>
    <w:p w:rsidR="00344C69" w:rsidRDefault="00F5270A" w:rsidP="00344C69">
      <w:pPr>
        <w:pStyle w:val="a9"/>
        <w:autoSpaceDE w:val="0"/>
        <w:autoSpaceDN w:val="0"/>
        <w:adjustRightInd w:val="0"/>
        <w:spacing w:line="240" w:lineRule="atLeast"/>
        <w:ind w:leftChars="0" w:left="709"/>
        <w:jc w:val="both"/>
        <w:rPr>
          <w:rFonts w:ascii="新細明體" w:hAnsi="新細明體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包括</w:t>
      </w:r>
      <w:r>
        <w:rPr>
          <w:rFonts w:ascii="新細明體" w:hAnsi="新細明體" w:cs="Arial" w:hint="eastAsia"/>
          <w:sz w:val="28"/>
          <w:szCs w:val="28"/>
        </w:rPr>
        <w:t>「</w:t>
      </w:r>
      <w:r>
        <w:rPr>
          <w:rFonts w:ascii="Arial" w:eastAsia="標楷體" w:hAnsi="Arial" w:cs="Arial" w:hint="eastAsia"/>
          <w:sz w:val="28"/>
          <w:szCs w:val="28"/>
        </w:rPr>
        <w:t>新藥查驗登記審查合作</w:t>
      </w:r>
      <w:r>
        <w:rPr>
          <w:rFonts w:ascii="標楷體" w:eastAsia="標楷體" w:hAnsi="標楷體" w:cs="Arial" w:hint="eastAsia"/>
          <w:sz w:val="28"/>
          <w:szCs w:val="28"/>
        </w:rPr>
        <w:t>」</w:t>
      </w:r>
      <w:r>
        <w:rPr>
          <w:rFonts w:ascii="Arial" w:eastAsia="標楷體" w:hAnsi="Arial" w:cs="Arial" w:hint="eastAsia"/>
          <w:sz w:val="28"/>
          <w:szCs w:val="28"/>
        </w:rPr>
        <w:t>及</w:t>
      </w:r>
      <w:r>
        <w:rPr>
          <w:rFonts w:ascii="新細明體" w:hAnsi="新細明體" w:cs="Arial" w:hint="eastAsia"/>
          <w:sz w:val="28"/>
          <w:szCs w:val="28"/>
        </w:rPr>
        <w:t>「</w:t>
      </w:r>
      <w:r>
        <w:rPr>
          <w:rFonts w:ascii="Arial" w:eastAsia="標楷體" w:hAnsi="Arial" w:cs="Arial" w:hint="eastAsia"/>
          <w:sz w:val="28"/>
          <w:szCs w:val="28"/>
        </w:rPr>
        <w:t>新藥</w:t>
      </w:r>
      <w:r w:rsidR="00344C69">
        <w:rPr>
          <w:rFonts w:ascii="Arial" w:eastAsia="標楷體" w:hAnsi="Arial" w:cs="Arial" w:hint="eastAsia"/>
          <w:sz w:val="28"/>
          <w:szCs w:val="28"/>
        </w:rPr>
        <w:t>臨床試驗諮詢</w:t>
      </w:r>
      <w:r>
        <w:rPr>
          <w:rFonts w:ascii="Arial" w:eastAsia="標楷體" w:hAnsi="Arial" w:cs="Arial" w:hint="eastAsia"/>
          <w:sz w:val="28"/>
          <w:szCs w:val="28"/>
        </w:rPr>
        <w:t>輔導</w:t>
      </w:r>
      <w:r>
        <w:rPr>
          <w:rFonts w:ascii="標楷體" w:eastAsia="標楷體" w:hAnsi="標楷體" w:cs="Arial" w:hint="eastAsia"/>
          <w:sz w:val="28"/>
          <w:szCs w:val="28"/>
        </w:rPr>
        <w:t>」</w:t>
      </w:r>
      <w:r>
        <w:rPr>
          <w:rFonts w:ascii="Arial" w:eastAsia="標楷體" w:hAnsi="Arial" w:cs="Arial" w:hint="eastAsia"/>
          <w:sz w:val="28"/>
          <w:szCs w:val="28"/>
        </w:rPr>
        <w:t>等二類別</w:t>
      </w:r>
      <w:r w:rsidR="000063D2">
        <w:rPr>
          <w:rFonts w:ascii="新細明體" w:hAnsi="新細明體" w:cs="Arial" w:hint="eastAsia"/>
          <w:sz w:val="28"/>
          <w:szCs w:val="28"/>
        </w:rPr>
        <w:t>。</w:t>
      </w:r>
    </w:p>
    <w:p w:rsidR="00C350D9" w:rsidRPr="00C350D9" w:rsidRDefault="00C350D9" w:rsidP="00C350D9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F56D11">
        <w:rPr>
          <w:rFonts w:ascii="Arial" w:eastAsia="標楷體" w:hAnsi="Arial" w:cs="Arial"/>
          <w:sz w:val="28"/>
          <w:szCs w:val="28"/>
        </w:rPr>
        <w:t>申請</w:t>
      </w:r>
      <w:r>
        <w:rPr>
          <w:rFonts w:ascii="Arial" w:eastAsia="標楷體" w:hAnsi="Arial" w:cs="Arial" w:hint="eastAsia"/>
          <w:sz w:val="28"/>
          <w:szCs w:val="28"/>
        </w:rPr>
        <w:t>文件</w:t>
      </w:r>
    </w:p>
    <w:p w:rsidR="00E31360" w:rsidRPr="00C350D9" w:rsidRDefault="007F5A9B" w:rsidP="00C350D9">
      <w:pPr>
        <w:pStyle w:val="a9"/>
        <w:autoSpaceDE w:val="0"/>
        <w:autoSpaceDN w:val="0"/>
        <w:adjustRightInd w:val="0"/>
        <w:spacing w:line="240" w:lineRule="atLeast"/>
        <w:ind w:leftChars="0" w:left="709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C350D9">
        <w:rPr>
          <w:rFonts w:ascii="Arial" w:eastAsia="標楷體" w:hAnsi="Arial" w:cs="Arial"/>
          <w:sz w:val="28"/>
          <w:szCs w:val="28"/>
        </w:rPr>
        <w:lastRenderedPageBreak/>
        <w:t>廠商提出申請</w:t>
      </w:r>
      <w:r w:rsidR="00E31360" w:rsidRPr="00C350D9">
        <w:rPr>
          <w:rFonts w:ascii="Arial" w:eastAsia="標楷體" w:hAnsi="Arial" w:cs="Arial"/>
          <w:sz w:val="28"/>
          <w:szCs w:val="28"/>
        </w:rPr>
        <w:t>應</w:t>
      </w:r>
      <w:proofErr w:type="gramStart"/>
      <w:r w:rsidR="00E31360" w:rsidRPr="00C350D9">
        <w:rPr>
          <w:rFonts w:ascii="Arial" w:eastAsia="標楷體" w:hAnsi="Arial" w:cs="Arial"/>
          <w:sz w:val="28"/>
          <w:szCs w:val="28"/>
        </w:rPr>
        <w:t>填妥如附件</w:t>
      </w:r>
      <w:proofErr w:type="gramEnd"/>
      <w:r w:rsidR="00E31360" w:rsidRPr="00C350D9">
        <w:rPr>
          <w:rFonts w:ascii="Arial" w:eastAsia="標楷體" w:hAnsi="Arial" w:cs="Arial"/>
          <w:sz w:val="28"/>
          <w:szCs w:val="28"/>
        </w:rPr>
        <w:t>申請表</w:t>
      </w:r>
      <w:r w:rsidRPr="00C350D9">
        <w:rPr>
          <w:rFonts w:ascii="Arial" w:eastAsia="標楷體" w:hAnsi="Arial" w:cs="Arial"/>
          <w:sz w:val="28"/>
          <w:szCs w:val="28"/>
        </w:rPr>
        <w:t>(</w:t>
      </w:r>
      <w:r w:rsidRPr="00C350D9">
        <w:rPr>
          <w:rFonts w:ascii="Arial" w:eastAsia="標楷體" w:hAnsi="Arial" w:cs="Arial"/>
          <w:sz w:val="28"/>
          <w:szCs w:val="28"/>
        </w:rPr>
        <w:t>中英文</w:t>
      </w:r>
      <w:r w:rsidRPr="00C350D9">
        <w:rPr>
          <w:rFonts w:ascii="Arial" w:eastAsia="標楷體" w:hAnsi="Arial" w:cs="Arial"/>
          <w:sz w:val="28"/>
          <w:szCs w:val="28"/>
        </w:rPr>
        <w:t>)</w:t>
      </w:r>
      <w:r w:rsidR="00E31360" w:rsidRPr="00C350D9">
        <w:rPr>
          <w:rFonts w:ascii="Arial" w:eastAsia="標楷體" w:hAnsi="Arial" w:cs="Arial"/>
          <w:sz w:val="28"/>
          <w:szCs w:val="28"/>
        </w:rPr>
        <w:t>，並檢附</w:t>
      </w:r>
      <w:r w:rsidR="00F23DFB" w:rsidRPr="00C350D9">
        <w:rPr>
          <w:rFonts w:ascii="Arial" w:eastAsia="標楷體" w:hAnsi="Arial" w:cs="Arial"/>
          <w:sz w:val="28"/>
          <w:szCs w:val="28"/>
        </w:rPr>
        <w:t>裝訂</w:t>
      </w:r>
      <w:r w:rsidR="00E72542" w:rsidRPr="00C350D9">
        <w:rPr>
          <w:rFonts w:ascii="Arial" w:eastAsia="標楷體" w:hAnsi="Arial" w:cs="Arial"/>
          <w:sz w:val="28"/>
          <w:szCs w:val="28"/>
        </w:rPr>
        <w:t>標示完整</w:t>
      </w:r>
      <w:r w:rsidR="007762E1" w:rsidRPr="00C350D9">
        <w:rPr>
          <w:rFonts w:ascii="Arial" w:eastAsia="標楷體" w:hAnsi="Arial" w:cs="Arial"/>
          <w:sz w:val="28"/>
          <w:szCs w:val="28"/>
        </w:rPr>
        <w:t>、</w:t>
      </w:r>
      <w:r w:rsidR="00E31360" w:rsidRPr="00C350D9">
        <w:rPr>
          <w:rFonts w:ascii="Arial" w:eastAsia="標楷體" w:hAnsi="Arial" w:cs="Arial"/>
          <w:sz w:val="28"/>
          <w:szCs w:val="28"/>
        </w:rPr>
        <w:t>不超過</w:t>
      </w:r>
      <w:r w:rsidR="00E31360" w:rsidRPr="00C350D9">
        <w:rPr>
          <w:rFonts w:ascii="Arial" w:eastAsia="標楷體" w:hAnsi="Arial" w:cs="Arial"/>
          <w:sz w:val="28"/>
          <w:szCs w:val="28"/>
        </w:rPr>
        <w:t>20</w:t>
      </w:r>
      <w:r w:rsidR="00E31360" w:rsidRPr="00C350D9">
        <w:rPr>
          <w:rFonts w:ascii="Arial" w:eastAsia="標楷體" w:hAnsi="Arial" w:cs="Arial"/>
          <w:sz w:val="28"/>
          <w:szCs w:val="28"/>
        </w:rPr>
        <w:t>頁資料</w:t>
      </w:r>
      <w:r w:rsidR="00FF4FBA" w:rsidRPr="00C350D9">
        <w:rPr>
          <w:rFonts w:ascii="Arial" w:eastAsia="標楷體" w:hAnsi="Arial" w:cs="Arial"/>
          <w:sz w:val="28"/>
          <w:szCs w:val="28"/>
        </w:rPr>
        <w:t>（</w:t>
      </w:r>
      <w:proofErr w:type="gramStart"/>
      <w:r w:rsidR="00F23DFB" w:rsidRPr="00C350D9">
        <w:rPr>
          <w:rFonts w:ascii="Arial" w:eastAsia="標楷體" w:hAnsi="Arial" w:cs="Arial"/>
          <w:sz w:val="28"/>
          <w:szCs w:val="28"/>
        </w:rPr>
        <w:t>併</w:t>
      </w:r>
      <w:proofErr w:type="gramEnd"/>
      <w:r w:rsidR="00F23DFB" w:rsidRPr="00C350D9">
        <w:rPr>
          <w:rFonts w:ascii="Arial" w:eastAsia="標楷體" w:hAnsi="Arial" w:cs="Arial"/>
          <w:sz w:val="28"/>
          <w:szCs w:val="28"/>
        </w:rPr>
        <w:t>附</w:t>
      </w:r>
      <w:r w:rsidR="00333F34" w:rsidRPr="00C350D9">
        <w:rPr>
          <w:rFonts w:ascii="Arial" w:eastAsia="標楷體" w:hAnsi="Arial" w:cs="Arial"/>
          <w:sz w:val="28"/>
          <w:szCs w:val="28"/>
        </w:rPr>
        <w:t>電子檔</w:t>
      </w:r>
      <w:r w:rsidR="00E31360" w:rsidRPr="00C350D9">
        <w:rPr>
          <w:rFonts w:ascii="Arial" w:eastAsia="標楷體" w:hAnsi="Arial" w:cs="Arial"/>
          <w:sz w:val="28"/>
          <w:szCs w:val="28"/>
        </w:rPr>
        <w:t>，</w:t>
      </w:r>
      <w:r w:rsidR="00333F34" w:rsidRPr="00C350D9">
        <w:rPr>
          <w:rFonts w:ascii="Arial" w:eastAsia="標楷體" w:hAnsi="Arial" w:cs="Arial"/>
          <w:sz w:val="28"/>
          <w:szCs w:val="28"/>
        </w:rPr>
        <w:t>請於信封明顯處標示</w:t>
      </w:r>
      <w:r w:rsidR="00C350D9" w:rsidRPr="00C350D9">
        <w:rPr>
          <w:rFonts w:ascii="Arial" w:eastAsia="標楷體" w:hAnsi="Arial" w:cs="Arial"/>
          <w:bCs/>
          <w:sz w:val="28"/>
          <w:szCs w:val="28"/>
        </w:rPr>
        <w:t>「</w:t>
      </w:r>
      <w:proofErr w:type="gramStart"/>
      <w:r w:rsidRPr="00C350D9">
        <w:rPr>
          <w:rFonts w:ascii="Arial" w:eastAsia="標楷體" w:hAnsi="Arial" w:cs="Arial"/>
          <w:bCs/>
          <w:sz w:val="28"/>
          <w:szCs w:val="28"/>
        </w:rPr>
        <w:t>107</w:t>
      </w:r>
      <w:proofErr w:type="gramEnd"/>
      <w:r w:rsidR="00333F34" w:rsidRPr="00C350D9">
        <w:rPr>
          <w:rFonts w:ascii="Arial" w:eastAsia="標楷體" w:hAnsi="Arial" w:cs="Arial"/>
          <w:bCs/>
          <w:sz w:val="28"/>
          <w:szCs w:val="28"/>
        </w:rPr>
        <w:t>年</w:t>
      </w:r>
      <w:r w:rsidR="00E1218B" w:rsidRPr="00C350D9">
        <w:rPr>
          <w:rFonts w:ascii="Arial" w:eastAsia="標楷體" w:hAnsi="Arial" w:cs="Arial"/>
          <w:bCs/>
          <w:sz w:val="28"/>
          <w:szCs w:val="28"/>
        </w:rPr>
        <w:t>度</w:t>
      </w:r>
      <w:r w:rsidRPr="00C350D9">
        <w:rPr>
          <w:rFonts w:ascii="Arial" w:eastAsia="標楷體" w:hAnsi="Arial" w:cs="Arial"/>
          <w:bCs/>
          <w:sz w:val="28"/>
          <w:szCs w:val="28"/>
        </w:rPr>
        <w:t>台日藥品審查合作試辦計畫甄選案</w:t>
      </w:r>
      <w:r w:rsidR="00C350D9" w:rsidRPr="00C350D9">
        <w:rPr>
          <w:rFonts w:ascii="Arial" w:eastAsia="標楷體" w:hAnsi="Arial" w:cs="Arial"/>
          <w:bCs/>
          <w:sz w:val="28"/>
          <w:szCs w:val="28"/>
        </w:rPr>
        <w:t>」</w:t>
      </w:r>
      <w:r w:rsidRPr="00C350D9">
        <w:rPr>
          <w:rFonts w:ascii="Arial" w:eastAsia="標楷體" w:hAnsi="Arial" w:cs="Arial"/>
          <w:sz w:val="28"/>
          <w:szCs w:val="28"/>
        </w:rPr>
        <w:t>），</w:t>
      </w:r>
      <w:r w:rsidR="00E31360" w:rsidRPr="00C350D9">
        <w:rPr>
          <w:rFonts w:ascii="Arial" w:eastAsia="標楷體" w:hAnsi="Arial" w:cs="Arial"/>
          <w:sz w:val="28"/>
          <w:szCs w:val="28"/>
        </w:rPr>
        <w:t>說明以下事項：</w:t>
      </w:r>
    </w:p>
    <w:p w:rsidR="00C350D9" w:rsidRDefault="00E31360" w:rsidP="00C350D9">
      <w:pPr>
        <w:pStyle w:val="Default"/>
        <w:numPr>
          <w:ilvl w:val="0"/>
          <w:numId w:val="17"/>
        </w:numPr>
        <w:spacing w:line="240" w:lineRule="atLeast"/>
        <w:jc w:val="both"/>
        <w:rPr>
          <w:rFonts w:ascii="Arial" w:hAnsi="Arial" w:cs="Arial"/>
          <w:sz w:val="28"/>
          <w:szCs w:val="28"/>
        </w:rPr>
      </w:pPr>
      <w:r w:rsidRPr="005B5CFE">
        <w:rPr>
          <w:rFonts w:ascii="Arial" w:hAnsi="Arial" w:cs="Arial"/>
          <w:sz w:val="28"/>
          <w:szCs w:val="28"/>
        </w:rPr>
        <w:t>藥品敘述，說明</w:t>
      </w:r>
      <w:r w:rsidR="00C4355C" w:rsidRPr="005B5CFE">
        <w:rPr>
          <w:rFonts w:ascii="Arial" w:hAnsi="Arial" w:cs="Arial"/>
          <w:sz w:val="28"/>
          <w:szCs w:val="28"/>
        </w:rPr>
        <w:t>該產品於</w:t>
      </w:r>
      <w:proofErr w:type="gramStart"/>
      <w:r w:rsidR="007F5A9B" w:rsidRPr="005B5CFE">
        <w:rPr>
          <w:rFonts w:ascii="Arial" w:hAnsi="Arial" w:cs="Arial"/>
          <w:sz w:val="28"/>
          <w:szCs w:val="28"/>
        </w:rPr>
        <w:t>台日</w:t>
      </w:r>
      <w:r w:rsidR="00C4355C" w:rsidRPr="005B5CFE">
        <w:rPr>
          <w:rFonts w:ascii="Arial" w:hAnsi="Arial" w:cs="Arial"/>
          <w:sz w:val="28"/>
          <w:szCs w:val="28"/>
        </w:rPr>
        <w:t>新</w:t>
      </w:r>
      <w:proofErr w:type="gramEnd"/>
      <w:r w:rsidR="00C4355C" w:rsidRPr="005B5CFE">
        <w:rPr>
          <w:rFonts w:ascii="Arial" w:hAnsi="Arial" w:cs="Arial"/>
          <w:sz w:val="28"/>
          <w:szCs w:val="28"/>
        </w:rPr>
        <w:t>藥法規之適用性</w:t>
      </w:r>
      <w:r w:rsidRPr="005B5CFE">
        <w:rPr>
          <w:rFonts w:ascii="Arial" w:hAnsi="Arial" w:cs="Arial"/>
          <w:sz w:val="28"/>
          <w:szCs w:val="28"/>
        </w:rPr>
        <w:t>，並請提供充足之背景說明、</w:t>
      </w:r>
      <w:r w:rsidR="00C4355C" w:rsidRPr="005B5CFE">
        <w:rPr>
          <w:rFonts w:ascii="Arial" w:hAnsi="Arial" w:cs="Arial"/>
          <w:sz w:val="28"/>
          <w:szCs w:val="28"/>
        </w:rPr>
        <w:t>產品創新程度、</w:t>
      </w:r>
      <w:r w:rsidRPr="005B5CFE">
        <w:rPr>
          <w:rFonts w:ascii="Arial" w:hAnsi="Arial" w:cs="Arial"/>
          <w:sz w:val="28"/>
          <w:szCs w:val="28"/>
        </w:rPr>
        <w:t>國內外相關文獻或資料。</w:t>
      </w:r>
    </w:p>
    <w:p w:rsidR="00AF188A" w:rsidRPr="00C350D9" w:rsidRDefault="00E31360" w:rsidP="00C350D9">
      <w:pPr>
        <w:pStyle w:val="Default"/>
        <w:numPr>
          <w:ilvl w:val="0"/>
          <w:numId w:val="17"/>
        </w:numPr>
        <w:spacing w:line="240" w:lineRule="atLeast"/>
        <w:jc w:val="both"/>
        <w:rPr>
          <w:rFonts w:ascii="Arial" w:hAnsi="Arial" w:cs="Arial"/>
          <w:sz w:val="28"/>
          <w:szCs w:val="28"/>
        </w:rPr>
      </w:pPr>
      <w:r w:rsidRPr="00C350D9">
        <w:rPr>
          <w:rFonts w:ascii="Arial" w:hAnsi="Arial" w:cs="Arial"/>
          <w:sz w:val="28"/>
          <w:szCs w:val="28"/>
        </w:rPr>
        <w:t>概述藥品</w:t>
      </w:r>
      <w:r w:rsidR="00F23DFB" w:rsidRPr="00C350D9">
        <w:rPr>
          <w:rFonts w:ascii="Arial" w:hAnsi="Arial" w:cs="Arial"/>
          <w:sz w:val="28"/>
          <w:szCs w:val="28"/>
        </w:rPr>
        <w:t>整體研發策略</w:t>
      </w:r>
      <w:r w:rsidR="003A1FD2" w:rsidRPr="00C350D9">
        <w:rPr>
          <w:rFonts w:ascii="Arial" w:hAnsi="Arial" w:cs="Arial"/>
          <w:sz w:val="28"/>
          <w:szCs w:val="28"/>
        </w:rPr>
        <w:t>與規劃</w:t>
      </w:r>
      <w:r w:rsidR="00F23DFB" w:rsidRPr="00C350D9">
        <w:rPr>
          <w:rFonts w:ascii="Arial" w:hAnsi="Arial" w:cs="Arial"/>
          <w:sz w:val="28"/>
          <w:szCs w:val="28"/>
        </w:rPr>
        <w:t>、</w:t>
      </w:r>
      <w:r w:rsidR="003A1FD2" w:rsidRPr="00C350D9">
        <w:rPr>
          <w:rFonts w:ascii="Arial" w:hAnsi="Arial" w:cs="Arial"/>
          <w:sz w:val="28"/>
          <w:szCs w:val="28"/>
        </w:rPr>
        <w:t>已完成或進行中臨床試驗清單</w:t>
      </w:r>
      <w:r w:rsidR="00C16760" w:rsidRPr="00C350D9">
        <w:rPr>
          <w:rFonts w:ascii="Arial" w:hAnsi="Arial" w:cs="Arial"/>
          <w:sz w:val="28"/>
          <w:szCs w:val="28"/>
        </w:rPr>
        <w:t>（</w:t>
      </w:r>
      <w:r w:rsidR="003A1FD2" w:rsidRPr="00C350D9">
        <w:rPr>
          <w:rFonts w:ascii="Arial" w:hAnsi="Arial" w:cs="Arial"/>
          <w:sz w:val="28"/>
          <w:szCs w:val="28"/>
        </w:rPr>
        <w:t>含進行地區、主持人、計畫或報告摘要</w:t>
      </w:r>
      <w:r w:rsidR="00C16760" w:rsidRPr="00C350D9">
        <w:rPr>
          <w:rFonts w:ascii="Arial" w:hAnsi="Arial" w:cs="Arial"/>
          <w:sz w:val="28"/>
          <w:szCs w:val="28"/>
        </w:rPr>
        <w:t>）</w:t>
      </w:r>
      <w:r w:rsidR="007F5A9B" w:rsidRPr="00C350D9">
        <w:rPr>
          <w:rFonts w:ascii="Arial" w:hAnsi="Arial" w:cs="Arial"/>
          <w:sz w:val="28"/>
          <w:szCs w:val="28"/>
        </w:rPr>
        <w:t>、查驗登記時程規劃</w:t>
      </w:r>
      <w:r w:rsidR="00C4355C" w:rsidRPr="00C350D9">
        <w:rPr>
          <w:rFonts w:ascii="Arial" w:hAnsi="Arial" w:cs="Arial"/>
          <w:sz w:val="28"/>
          <w:szCs w:val="28"/>
        </w:rPr>
        <w:t>。</w:t>
      </w:r>
    </w:p>
    <w:p w:rsidR="00C350D9" w:rsidRPr="00C350D9" w:rsidRDefault="00C350D9" w:rsidP="00C350D9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評選</w:t>
      </w:r>
      <w:r w:rsidR="000063D2">
        <w:rPr>
          <w:rFonts w:ascii="Arial" w:eastAsia="標楷體" w:hAnsi="Arial" w:cs="Arial" w:hint="eastAsia"/>
          <w:sz w:val="28"/>
          <w:szCs w:val="28"/>
        </w:rPr>
        <w:t>程序及標準</w:t>
      </w:r>
      <w:r w:rsidR="000063D2">
        <w:rPr>
          <w:rFonts w:ascii="新細明體" w:hAnsi="新細明體" w:cs="Arial" w:hint="eastAsia"/>
          <w:sz w:val="28"/>
          <w:szCs w:val="28"/>
        </w:rPr>
        <w:t>：</w:t>
      </w:r>
    </w:p>
    <w:p w:rsidR="000A4119" w:rsidRPr="005B5CFE" w:rsidRDefault="000A4119" w:rsidP="00344C69">
      <w:pPr>
        <w:pStyle w:val="Default"/>
        <w:numPr>
          <w:ilvl w:val="0"/>
          <w:numId w:val="19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5B5CFE">
        <w:rPr>
          <w:rFonts w:ascii="Arial" w:hAnsi="Arial" w:cs="Arial"/>
          <w:sz w:val="28"/>
          <w:szCs w:val="28"/>
        </w:rPr>
        <w:t>本</w:t>
      </w:r>
      <w:r w:rsidR="00E72542" w:rsidRPr="005B5CFE">
        <w:rPr>
          <w:rFonts w:ascii="Arial" w:hAnsi="Arial" w:cs="Arial"/>
          <w:sz w:val="28"/>
          <w:szCs w:val="28"/>
        </w:rPr>
        <w:t>項甄選</w:t>
      </w:r>
      <w:proofErr w:type="gramStart"/>
      <w:r w:rsidRPr="005B5CFE">
        <w:rPr>
          <w:rFonts w:ascii="Arial" w:hAnsi="Arial" w:cs="Arial"/>
          <w:sz w:val="28"/>
          <w:szCs w:val="28"/>
        </w:rPr>
        <w:t>採</w:t>
      </w:r>
      <w:proofErr w:type="gramEnd"/>
      <w:r w:rsidRPr="005B5CFE">
        <w:rPr>
          <w:rFonts w:ascii="Arial" w:hAnsi="Arial" w:cs="Arial"/>
          <w:sz w:val="28"/>
          <w:szCs w:val="28"/>
        </w:rPr>
        <w:t>一次受理，</w:t>
      </w:r>
      <w:r w:rsidRPr="005B5CFE">
        <w:rPr>
          <w:rFonts w:ascii="Arial" w:hAnsi="Arial" w:cs="Arial"/>
          <w:color w:val="auto"/>
          <w:sz w:val="28"/>
          <w:szCs w:val="28"/>
        </w:rPr>
        <w:t>依「資格規格審查」、「</w:t>
      </w:r>
      <w:proofErr w:type="gramStart"/>
      <w:r w:rsidR="007F5A9B" w:rsidRPr="005B5CFE">
        <w:rPr>
          <w:rFonts w:ascii="Arial" w:hAnsi="Arial" w:cs="Arial"/>
          <w:color w:val="auto"/>
          <w:sz w:val="28"/>
          <w:szCs w:val="28"/>
        </w:rPr>
        <w:t>台日新</w:t>
      </w:r>
      <w:proofErr w:type="gramEnd"/>
      <w:r w:rsidR="007F5A9B" w:rsidRPr="005B5CFE">
        <w:rPr>
          <w:rFonts w:ascii="Arial" w:hAnsi="Arial" w:cs="Arial"/>
          <w:color w:val="auto"/>
          <w:sz w:val="28"/>
          <w:szCs w:val="28"/>
        </w:rPr>
        <w:t>藥</w:t>
      </w:r>
      <w:r w:rsidRPr="005B5CFE">
        <w:rPr>
          <w:rFonts w:ascii="Arial" w:hAnsi="Arial" w:cs="Arial"/>
          <w:color w:val="auto"/>
          <w:sz w:val="28"/>
          <w:szCs w:val="28"/>
          <w:lang w:val="zh-TW"/>
        </w:rPr>
        <w:t>工作小組審</w:t>
      </w:r>
      <w:r w:rsidR="00422D3D" w:rsidRPr="005B5CFE">
        <w:rPr>
          <w:rFonts w:ascii="Arial" w:hAnsi="Arial" w:cs="Arial"/>
          <w:color w:val="auto"/>
          <w:sz w:val="28"/>
          <w:szCs w:val="28"/>
          <w:lang w:val="zh-TW"/>
        </w:rPr>
        <w:t>查</w:t>
      </w:r>
      <w:r w:rsidRPr="005B5CFE">
        <w:rPr>
          <w:rFonts w:ascii="Arial" w:hAnsi="Arial" w:cs="Arial"/>
          <w:color w:val="auto"/>
          <w:sz w:val="28"/>
          <w:szCs w:val="28"/>
        </w:rPr>
        <w:t>」</w:t>
      </w:r>
      <w:r w:rsidR="00422D3D" w:rsidRPr="005B5CFE">
        <w:rPr>
          <w:rFonts w:ascii="Arial" w:hAnsi="Arial" w:cs="Arial"/>
          <w:color w:val="auto"/>
          <w:sz w:val="28"/>
          <w:szCs w:val="28"/>
          <w:lang w:val="zh-TW"/>
        </w:rPr>
        <w:t>兩</w:t>
      </w:r>
      <w:r w:rsidR="00344C69">
        <w:rPr>
          <w:rFonts w:ascii="Arial" w:hAnsi="Arial" w:cs="Arial"/>
          <w:color w:val="auto"/>
          <w:sz w:val="28"/>
          <w:szCs w:val="28"/>
        </w:rPr>
        <w:t>階段進行</w:t>
      </w:r>
      <w:r w:rsidR="00344C69">
        <w:rPr>
          <w:rFonts w:ascii="新細明體" w:eastAsia="新細明體" w:hAnsi="新細明體" w:cs="Arial" w:hint="eastAsia"/>
          <w:color w:val="auto"/>
          <w:sz w:val="28"/>
          <w:szCs w:val="28"/>
        </w:rPr>
        <w:t>。</w:t>
      </w:r>
    </w:p>
    <w:p w:rsidR="000063D2" w:rsidRDefault="000063D2" w:rsidP="00C350D9">
      <w:pPr>
        <w:pStyle w:val="Default"/>
        <w:numPr>
          <w:ilvl w:val="0"/>
          <w:numId w:val="19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 w:hint="eastAsia"/>
          <w:color w:val="auto"/>
          <w:sz w:val="28"/>
          <w:szCs w:val="28"/>
        </w:rPr>
        <w:t>申請案件以符合下列標準為優先</w:t>
      </w:r>
      <w:r>
        <w:rPr>
          <w:rFonts w:ascii="新細明體" w:eastAsia="新細明體" w:hAnsi="新細明體" w:cs="Arial" w:hint="eastAsia"/>
          <w:color w:val="auto"/>
          <w:sz w:val="28"/>
          <w:szCs w:val="28"/>
        </w:rPr>
        <w:t>：</w:t>
      </w:r>
    </w:p>
    <w:p w:rsidR="000063D2" w:rsidRPr="000063D2" w:rsidRDefault="000063D2" w:rsidP="000063D2">
      <w:pPr>
        <w:pStyle w:val="Default"/>
        <w:numPr>
          <w:ilvl w:val="1"/>
          <w:numId w:val="19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0063D2">
        <w:rPr>
          <w:rFonts w:ascii="Arial" w:hAnsi="Arial" w:cs="Arial" w:hint="eastAsia"/>
          <w:color w:val="auto"/>
          <w:sz w:val="28"/>
          <w:szCs w:val="28"/>
        </w:rPr>
        <w:t>治療領域能夠解決台日雙方醫藥衛生問題。</w:t>
      </w:r>
    </w:p>
    <w:p w:rsidR="000063D2" w:rsidRPr="000063D2" w:rsidRDefault="000063D2" w:rsidP="000063D2">
      <w:pPr>
        <w:pStyle w:val="Default"/>
        <w:numPr>
          <w:ilvl w:val="1"/>
          <w:numId w:val="19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0063D2">
        <w:rPr>
          <w:rFonts w:ascii="Arial" w:hAnsi="Arial" w:cs="Arial" w:hint="eastAsia"/>
          <w:color w:val="auto"/>
          <w:sz w:val="28"/>
          <w:szCs w:val="28"/>
        </w:rPr>
        <w:t>台日廠商共同合作參與之研發藥品。</w:t>
      </w:r>
    </w:p>
    <w:p w:rsidR="00C350D9" w:rsidRPr="000063D2" w:rsidRDefault="00C350D9" w:rsidP="00C350D9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案件追蹤管理</w:t>
      </w:r>
    </w:p>
    <w:p w:rsidR="000063D2" w:rsidRPr="000063D2" w:rsidRDefault="000063D2" w:rsidP="000063D2">
      <w:pPr>
        <w:autoSpaceDE w:val="0"/>
        <w:autoSpaceDN w:val="0"/>
        <w:adjustRightInd w:val="0"/>
        <w:spacing w:line="240" w:lineRule="atLeast"/>
        <w:ind w:left="601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0063D2">
        <w:rPr>
          <w:rFonts w:ascii="Arial" w:eastAsia="標楷體" w:hAnsi="Arial" w:cs="Arial" w:hint="eastAsia"/>
          <w:color w:val="000000"/>
          <w:sz w:val="28"/>
          <w:szCs w:val="28"/>
        </w:rPr>
        <w:t>經評選符合評</w:t>
      </w:r>
      <w:r>
        <w:rPr>
          <w:rFonts w:ascii="Arial" w:eastAsia="標楷體" w:hAnsi="Arial" w:cs="Arial" w:hint="eastAsia"/>
          <w:color w:val="000000"/>
          <w:sz w:val="28"/>
          <w:szCs w:val="28"/>
        </w:rPr>
        <w:t>估指標之案件，廠商須同意完全配合後續推動台日審查合作之各項措施</w:t>
      </w:r>
      <w:r>
        <w:rPr>
          <w:rFonts w:ascii="新細明體" w:hAnsi="新細明體" w:cs="Arial" w:hint="eastAsia"/>
          <w:color w:val="000000"/>
          <w:sz w:val="28"/>
          <w:szCs w:val="28"/>
        </w:rPr>
        <w:t>：</w:t>
      </w:r>
    </w:p>
    <w:p w:rsidR="001E018E" w:rsidRPr="005B5CFE" w:rsidRDefault="00DF1997" w:rsidP="00C350D9">
      <w:pPr>
        <w:pStyle w:val="Default"/>
        <w:numPr>
          <w:ilvl w:val="0"/>
          <w:numId w:val="21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5B5CFE">
        <w:rPr>
          <w:rFonts w:ascii="Arial" w:hAnsi="Arial" w:cs="Arial"/>
          <w:color w:val="auto"/>
          <w:sz w:val="28"/>
          <w:szCs w:val="28"/>
        </w:rPr>
        <w:t>專案廠商需有專職人員負責專案推動業務，並擔任聯繋窗口，於專案交涉或合作階段，</w:t>
      </w:r>
      <w:r w:rsidR="008C13B7" w:rsidRPr="005B5CFE">
        <w:rPr>
          <w:rFonts w:ascii="Arial" w:hAnsi="Arial" w:cs="Arial"/>
          <w:color w:val="auto"/>
          <w:sz w:val="28"/>
          <w:szCs w:val="28"/>
        </w:rPr>
        <w:t>協助待解決事項</w:t>
      </w:r>
      <w:r w:rsidRPr="005B5CFE">
        <w:rPr>
          <w:rFonts w:ascii="Arial" w:hAnsi="Arial" w:cs="Arial"/>
          <w:color w:val="auto"/>
          <w:sz w:val="28"/>
          <w:szCs w:val="28"/>
        </w:rPr>
        <w:t>等</w:t>
      </w:r>
      <w:r w:rsidR="008C13B7" w:rsidRPr="005B5CFE">
        <w:rPr>
          <w:rFonts w:ascii="Arial" w:hAnsi="Arial" w:cs="Arial"/>
          <w:color w:val="auto"/>
          <w:sz w:val="28"/>
          <w:szCs w:val="28"/>
        </w:rPr>
        <w:t>議題</w:t>
      </w:r>
      <w:r w:rsidRPr="005B5CFE">
        <w:rPr>
          <w:rFonts w:ascii="Arial" w:hAnsi="Arial" w:cs="Arial"/>
          <w:color w:val="auto"/>
          <w:sz w:val="28"/>
          <w:szCs w:val="28"/>
        </w:rPr>
        <w:t>。</w:t>
      </w:r>
    </w:p>
    <w:p w:rsidR="00DB619C" w:rsidRPr="005B5CFE" w:rsidRDefault="00DB619C" w:rsidP="00C350D9">
      <w:pPr>
        <w:pStyle w:val="Default"/>
        <w:numPr>
          <w:ilvl w:val="0"/>
          <w:numId w:val="21"/>
        </w:numPr>
        <w:spacing w:line="2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5B5CFE">
        <w:rPr>
          <w:rFonts w:ascii="Arial" w:hAnsi="Arial" w:cs="Arial"/>
          <w:color w:val="auto"/>
          <w:sz w:val="28"/>
          <w:szCs w:val="28"/>
        </w:rPr>
        <w:t>專案廠商除依「藥品臨床試驗申請須知」、「藥品查驗登記</w:t>
      </w:r>
      <w:r w:rsidRPr="005B5CFE">
        <w:rPr>
          <w:rFonts w:ascii="Arial" w:hAnsi="Arial" w:cs="Arial"/>
          <w:color w:val="auto"/>
          <w:sz w:val="28"/>
          <w:szCs w:val="28"/>
        </w:rPr>
        <w:lastRenderedPageBreak/>
        <w:t>審查準則」等規定檢送相關資料</w:t>
      </w:r>
      <w:r w:rsidR="00E1604C" w:rsidRPr="005B5CFE">
        <w:rPr>
          <w:rFonts w:ascii="Arial" w:hAnsi="Arial" w:cs="Arial"/>
          <w:color w:val="auto"/>
          <w:sz w:val="28"/>
          <w:szCs w:val="28"/>
        </w:rPr>
        <w:t>外</w:t>
      </w:r>
      <w:r w:rsidRPr="005B5CFE">
        <w:rPr>
          <w:rFonts w:ascii="Arial" w:hAnsi="Arial" w:cs="Arial"/>
          <w:color w:val="auto"/>
          <w:sz w:val="28"/>
          <w:szCs w:val="28"/>
        </w:rPr>
        <w:t>，</w:t>
      </w:r>
      <w:r w:rsidR="00976982">
        <w:rPr>
          <w:rFonts w:ascii="Arial" w:hAnsi="Arial" w:cs="Arial" w:hint="eastAsia"/>
          <w:color w:val="auto"/>
          <w:sz w:val="28"/>
          <w:szCs w:val="28"/>
        </w:rPr>
        <w:t>並且</w:t>
      </w:r>
      <w:r w:rsidR="003C5728" w:rsidRPr="005B5CFE">
        <w:rPr>
          <w:rFonts w:ascii="Arial" w:hAnsi="Arial" w:cs="Arial"/>
          <w:color w:val="auto"/>
          <w:sz w:val="28"/>
          <w:szCs w:val="28"/>
        </w:rPr>
        <w:t>同意</w:t>
      </w:r>
      <w:r w:rsidR="008C13B7" w:rsidRPr="005B5CFE">
        <w:rPr>
          <w:rFonts w:ascii="Arial" w:hAnsi="Arial" w:cs="Arial"/>
          <w:color w:val="auto"/>
          <w:sz w:val="28"/>
          <w:szCs w:val="28"/>
        </w:rPr>
        <w:t>台日</w:t>
      </w:r>
      <w:r w:rsidR="00976982">
        <w:rPr>
          <w:rFonts w:ascii="Arial" w:hAnsi="Arial" w:cs="Arial" w:hint="eastAsia"/>
          <w:color w:val="auto"/>
          <w:sz w:val="28"/>
          <w:szCs w:val="28"/>
        </w:rPr>
        <w:t>雙方</w:t>
      </w:r>
      <w:r w:rsidR="00976982" w:rsidRPr="005B5CFE">
        <w:rPr>
          <w:rFonts w:ascii="Arial" w:hAnsi="Arial" w:cs="Arial"/>
          <w:color w:val="auto"/>
          <w:sz w:val="28"/>
          <w:szCs w:val="28"/>
        </w:rPr>
        <w:t>進行</w:t>
      </w:r>
      <w:r w:rsidR="00E1604C" w:rsidRPr="005B5CFE">
        <w:rPr>
          <w:rFonts w:ascii="Arial" w:hAnsi="Arial" w:cs="Arial"/>
          <w:color w:val="auto"/>
          <w:sz w:val="28"/>
          <w:szCs w:val="28"/>
        </w:rPr>
        <w:t>審查合作</w:t>
      </w:r>
      <w:r w:rsidR="008C13B7" w:rsidRPr="005B5CFE">
        <w:rPr>
          <w:rFonts w:ascii="Arial" w:hAnsi="Arial" w:cs="Arial"/>
          <w:color w:val="auto"/>
          <w:sz w:val="28"/>
          <w:szCs w:val="28"/>
        </w:rPr>
        <w:t>交流</w:t>
      </w:r>
      <w:r w:rsidR="000F7F37" w:rsidRPr="005B5CFE">
        <w:rPr>
          <w:rFonts w:ascii="Arial" w:hAnsi="Arial" w:cs="Arial"/>
          <w:color w:val="auto"/>
          <w:sz w:val="28"/>
          <w:szCs w:val="28"/>
        </w:rPr>
        <w:t>，</w:t>
      </w:r>
      <w:r w:rsidR="00A12D92" w:rsidRPr="005B5CFE">
        <w:rPr>
          <w:rFonts w:ascii="Arial" w:hAnsi="Arial" w:cs="Arial"/>
          <w:color w:val="auto"/>
          <w:sz w:val="28"/>
          <w:szCs w:val="28"/>
        </w:rPr>
        <w:t>且</w:t>
      </w:r>
      <w:r w:rsidR="000F7F37" w:rsidRPr="005B5CFE">
        <w:rPr>
          <w:rFonts w:ascii="Arial" w:hAnsi="Arial" w:cs="Arial"/>
          <w:color w:val="auto"/>
          <w:sz w:val="28"/>
          <w:szCs w:val="28"/>
        </w:rPr>
        <w:t>配合</w:t>
      </w:r>
      <w:r w:rsidR="00E1604C" w:rsidRPr="005B5CFE">
        <w:rPr>
          <w:rFonts w:ascii="Arial" w:hAnsi="Arial" w:cs="Arial"/>
          <w:color w:val="auto"/>
          <w:sz w:val="28"/>
          <w:szCs w:val="28"/>
        </w:rPr>
        <w:t>提供各項申報資料。</w:t>
      </w:r>
    </w:p>
    <w:p w:rsidR="00976982" w:rsidRPr="00976982" w:rsidRDefault="00976982" w:rsidP="00976982">
      <w:pPr>
        <w:pStyle w:val="a9"/>
        <w:numPr>
          <w:ilvl w:val="0"/>
          <w:numId w:val="9"/>
        </w:numPr>
        <w:autoSpaceDE w:val="0"/>
        <w:autoSpaceDN w:val="0"/>
        <w:adjustRightInd w:val="0"/>
        <w:spacing w:line="240" w:lineRule="atLeast"/>
        <w:ind w:leftChars="0" w:left="709" w:hanging="567"/>
        <w:jc w:val="both"/>
        <w:rPr>
          <w:rFonts w:ascii="Arial" w:eastAsia="標楷體" w:hAnsi="Arial" w:cs="Arial"/>
          <w:color w:val="000000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其他相關事項</w:t>
      </w:r>
    </w:p>
    <w:p w:rsidR="005E4A6F" w:rsidRPr="00976982" w:rsidRDefault="00DF1997" w:rsidP="00976982">
      <w:pPr>
        <w:pStyle w:val="a9"/>
        <w:autoSpaceDE w:val="0"/>
        <w:autoSpaceDN w:val="0"/>
        <w:adjustRightInd w:val="0"/>
        <w:spacing w:line="240" w:lineRule="atLeast"/>
        <w:ind w:leftChars="0" w:left="709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976982">
        <w:rPr>
          <w:rFonts w:ascii="Arial" w:eastAsia="標楷體" w:hAnsi="Arial" w:cs="Arial"/>
          <w:sz w:val="28"/>
          <w:szCs w:val="28"/>
        </w:rPr>
        <w:t>申請人所提</w:t>
      </w:r>
      <w:r w:rsidR="00976982">
        <w:rPr>
          <w:rFonts w:ascii="Arial" w:eastAsia="標楷體" w:hAnsi="Arial" w:cs="Arial" w:hint="eastAsia"/>
          <w:sz w:val="28"/>
          <w:szCs w:val="28"/>
        </w:rPr>
        <w:t>申請表及</w:t>
      </w:r>
      <w:r w:rsidRPr="00976982">
        <w:rPr>
          <w:rFonts w:ascii="Arial" w:eastAsia="標楷體" w:hAnsi="Arial" w:cs="Arial"/>
          <w:sz w:val="28"/>
          <w:szCs w:val="28"/>
        </w:rPr>
        <w:t>相關文件資料，如侵害第三人合法權益時，由申請人負責處理，並承擔一切責任。評選合格者，如發現有資料提列不實或抄襲之情事者</w:t>
      </w:r>
      <w:r w:rsidR="005823DF" w:rsidRPr="00976982">
        <w:rPr>
          <w:rFonts w:ascii="Arial" w:eastAsia="標楷體" w:hAnsi="Arial" w:cs="Arial"/>
          <w:sz w:val="28"/>
          <w:szCs w:val="28"/>
        </w:rPr>
        <w:t>亦同</w:t>
      </w:r>
      <w:r w:rsidRPr="00976982">
        <w:rPr>
          <w:rFonts w:ascii="Arial" w:eastAsia="標楷體" w:hAnsi="Arial" w:cs="Arial"/>
          <w:sz w:val="28"/>
          <w:szCs w:val="28"/>
        </w:rPr>
        <w:t>，得立即取消其資格。</w:t>
      </w:r>
    </w:p>
    <w:p w:rsidR="00333F34" w:rsidRPr="005B5CFE" w:rsidRDefault="00333F34" w:rsidP="005B5CFE">
      <w:pPr>
        <w:pStyle w:val="Default"/>
        <w:spacing w:line="240" w:lineRule="atLeast"/>
        <w:ind w:leftChars="250" w:left="1441" w:hangingChars="300" w:hanging="841"/>
        <w:jc w:val="both"/>
        <w:rPr>
          <w:rFonts w:ascii="Arial" w:hAnsi="Arial" w:cs="Arial"/>
          <w:sz w:val="28"/>
          <w:szCs w:val="28"/>
        </w:rPr>
      </w:pPr>
      <w:r w:rsidRPr="005B5CFE">
        <w:rPr>
          <w:rFonts w:ascii="Arial" w:hAnsi="Arial" w:cs="Arial"/>
          <w:b/>
          <w:sz w:val="28"/>
          <w:szCs w:val="28"/>
        </w:rPr>
        <w:t xml:space="preserve">    </w:t>
      </w:r>
    </w:p>
    <w:p w:rsidR="006D6F0D" w:rsidRPr="005B5CFE" w:rsidRDefault="0033070A" w:rsidP="00976982">
      <w:pPr>
        <w:spacing w:line="240" w:lineRule="atLeast"/>
        <w:jc w:val="center"/>
        <w:rPr>
          <w:rFonts w:ascii="Arial" w:eastAsia="標楷體" w:hAnsi="Arial" w:cs="Arial"/>
          <w:b/>
          <w:bCs/>
          <w:color w:val="000000"/>
          <w:sz w:val="28"/>
          <w:szCs w:val="28"/>
        </w:rPr>
      </w:pPr>
      <w:r w:rsidRPr="005B5CFE">
        <w:rPr>
          <w:rFonts w:ascii="Arial" w:eastAsia="標楷體" w:hAnsi="Arial" w:cs="Arial"/>
          <w:color w:val="000000"/>
          <w:sz w:val="28"/>
          <w:szCs w:val="28"/>
        </w:rPr>
        <w:br w:type="page"/>
      </w:r>
      <w:proofErr w:type="gramStart"/>
      <w:r w:rsidR="00976982" w:rsidRPr="00976982">
        <w:rPr>
          <w:rFonts w:ascii="Arial" w:eastAsia="標楷體" w:hAnsi="Arial" w:cs="Arial" w:hint="eastAsia"/>
          <w:b/>
          <w:bCs/>
          <w:sz w:val="28"/>
          <w:szCs w:val="28"/>
        </w:rPr>
        <w:lastRenderedPageBreak/>
        <w:t>107</w:t>
      </w:r>
      <w:proofErr w:type="gramEnd"/>
      <w:r w:rsidR="00976982" w:rsidRPr="00976982">
        <w:rPr>
          <w:rFonts w:ascii="Arial" w:eastAsia="標楷體" w:hAnsi="Arial" w:cs="Arial" w:hint="eastAsia"/>
          <w:b/>
          <w:bCs/>
          <w:sz w:val="28"/>
          <w:szCs w:val="28"/>
        </w:rPr>
        <w:t>年度台日藥品審查合作試辦計畫甄選辦法</w:t>
      </w:r>
      <w:r w:rsidR="00F23DFB" w:rsidRPr="005B5CFE">
        <w:rPr>
          <w:rFonts w:ascii="Arial" w:eastAsia="標楷體" w:hAnsi="Arial" w:cs="Arial"/>
          <w:b/>
          <w:bCs/>
          <w:color w:val="000000"/>
          <w:sz w:val="28"/>
          <w:szCs w:val="28"/>
        </w:rPr>
        <w:t>案件</w:t>
      </w:r>
      <w:r w:rsidR="00C81636" w:rsidRPr="005B5CFE">
        <w:rPr>
          <w:rFonts w:ascii="Arial" w:eastAsia="標楷體" w:hAnsi="Arial" w:cs="Arial"/>
          <w:b/>
          <w:bCs/>
          <w:color w:val="000000"/>
          <w:sz w:val="28"/>
          <w:szCs w:val="28"/>
        </w:rPr>
        <w:t>申請表</w:t>
      </w:r>
    </w:p>
    <w:p w:rsidR="00C81636" w:rsidRPr="005B5CFE" w:rsidRDefault="00C81636" w:rsidP="00976982">
      <w:pPr>
        <w:spacing w:line="240" w:lineRule="atLeast"/>
        <w:jc w:val="center"/>
        <w:rPr>
          <w:rFonts w:ascii="Arial" w:eastAsia="標楷體" w:hAnsi="Arial" w:cs="Arial"/>
          <w:b/>
          <w:bCs/>
          <w:color w:val="00000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693"/>
        <w:gridCol w:w="1276"/>
        <w:gridCol w:w="2552"/>
      </w:tblGrid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pStyle w:val="Web"/>
              <w:spacing w:before="0" w:beforeAutospacing="0" w:after="0" w:afterAutospacing="0"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申請單位</w:t>
            </w:r>
          </w:p>
        </w:tc>
        <w:tc>
          <w:tcPr>
            <w:tcW w:w="6521" w:type="dxa"/>
            <w:gridSpan w:val="3"/>
            <w:shd w:val="clear" w:color="auto" w:fill="auto"/>
            <w:vAlign w:val="center"/>
          </w:tcPr>
          <w:p w:rsidR="004028F6" w:rsidRPr="00BB65BA" w:rsidRDefault="004028F6" w:rsidP="005B5CFE">
            <w:pPr>
              <w:pStyle w:val="Web"/>
              <w:spacing w:before="0" w:beforeAutospacing="0" w:after="0" w:afterAutospacing="0" w:line="240" w:lineRule="atLeast"/>
              <w:jc w:val="both"/>
              <w:rPr>
                <w:rFonts w:ascii="Arial" w:eastAsia="標楷體" w:hAnsi="Arial" w:cs="Arial"/>
                <w:color w:val="A6A6A6" w:themeColor="background1" w:themeShade="A6"/>
              </w:rPr>
            </w:pP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負責人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  <w:tc>
          <w:tcPr>
            <w:tcW w:w="1276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統一編號</w:t>
            </w:r>
          </w:p>
        </w:tc>
        <w:tc>
          <w:tcPr>
            <w:tcW w:w="2552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地址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聯絡人</w:t>
            </w:r>
          </w:p>
        </w:tc>
        <w:tc>
          <w:tcPr>
            <w:tcW w:w="269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  <w:tc>
          <w:tcPr>
            <w:tcW w:w="1276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職稱</w:t>
            </w:r>
          </w:p>
        </w:tc>
        <w:tc>
          <w:tcPr>
            <w:tcW w:w="2552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公司電話</w:t>
            </w:r>
          </w:p>
        </w:tc>
        <w:tc>
          <w:tcPr>
            <w:tcW w:w="269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  <w:tc>
          <w:tcPr>
            <w:tcW w:w="1276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手機</w:t>
            </w:r>
          </w:p>
        </w:tc>
        <w:tc>
          <w:tcPr>
            <w:tcW w:w="2552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E-mail</w:t>
            </w:r>
          </w:p>
        </w:tc>
        <w:tc>
          <w:tcPr>
            <w:tcW w:w="269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  <w:tc>
          <w:tcPr>
            <w:tcW w:w="1276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傳真</w:t>
            </w:r>
          </w:p>
        </w:tc>
        <w:tc>
          <w:tcPr>
            <w:tcW w:w="2552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C371BD" w:rsidRPr="00BB65BA" w:rsidTr="00C371BD">
        <w:tc>
          <w:tcPr>
            <w:tcW w:w="1843" w:type="dxa"/>
            <w:shd w:val="clear" w:color="auto" w:fill="auto"/>
          </w:tcPr>
          <w:p w:rsidR="00C371BD" w:rsidRPr="00BB65BA" w:rsidRDefault="00B204DF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>
              <w:rPr>
                <w:rFonts w:ascii="Arial" w:eastAsia="標楷體" w:hAnsi="Arial" w:cs="Arial" w:hint="eastAsia"/>
                <w:color w:val="000000"/>
              </w:rPr>
              <w:t>申請</w:t>
            </w:r>
            <w:r w:rsidR="00C371BD">
              <w:rPr>
                <w:rFonts w:ascii="Arial" w:eastAsia="標楷體" w:hAnsi="Arial" w:cs="Arial" w:hint="eastAsia"/>
                <w:color w:val="000000"/>
              </w:rPr>
              <w:t>類別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C371BD" w:rsidRPr="00BB65BA" w:rsidRDefault="00C371BD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>
              <w:rPr>
                <w:rFonts w:ascii="標楷體" w:eastAsia="標楷體" w:hAnsi="標楷體" w:cs="Arial" w:hint="eastAsia"/>
                <w:color w:val="000000"/>
              </w:rPr>
              <w:t>□</w:t>
            </w:r>
            <w:r>
              <w:rPr>
                <w:rFonts w:ascii="Arial" w:eastAsia="標楷體" w:hAnsi="Arial" w:cs="Arial" w:hint="eastAsia"/>
                <w:color w:val="000000"/>
              </w:rPr>
              <w:t>新藥查驗登記</w:t>
            </w:r>
            <w:r w:rsidR="00AC3636">
              <w:rPr>
                <w:rFonts w:ascii="Arial" w:eastAsia="標楷體" w:hAnsi="Arial" w:cs="Arial" w:hint="eastAsia"/>
                <w:color w:val="000000"/>
              </w:rPr>
              <w:t>審查合作</w:t>
            </w:r>
            <w:r>
              <w:rPr>
                <w:rFonts w:ascii="Arial" w:eastAsia="標楷體" w:hAnsi="Arial" w:cs="Arial" w:hint="eastAsia"/>
                <w:color w:val="000000"/>
              </w:rPr>
              <w:t xml:space="preserve">　　</w:t>
            </w:r>
            <w:r>
              <w:rPr>
                <w:rFonts w:ascii="標楷體" w:eastAsia="標楷體" w:hAnsi="標楷體" w:cs="Arial" w:hint="eastAsia"/>
                <w:color w:val="000000"/>
              </w:rPr>
              <w:t>□</w:t>
            </w:r>
            <w:r w:rsidR="00B204DF">
              <w:rPr>
                <w:rFonts w:ascii="標楷體" w:eastAsia="標楷體" w:hAnsi="標楷體" w:cs="Arial" w:hint="eastAsia"/>
                <w:color w:val="000000"/>
              </w:rPr>
              <w:t>新藥</w:t>
            </w:r>
            <w:r>
              <w:rPr>
                <w:rFonts w:ascii="Arial" w:eastAsia="標楷體" w:hAnsi="Arial" w:cs="Arial" w:hint="eastAsia"/>
                <w:color w:val="000000"/>
              </w:rPr>
              <w:t>臨床試驗諮詢</w:t>
            </w:r>
            <w:r w:rsidR="00B204DF">
              <w:rPr>
                <w:rFonts w:ascii="Arial" w:eastAsia="標楷體" w:hAnsi="Arial" w:cs="Arial" w:hint="eastAsia"/>
                <w:color w:val="000000"/>
              </w:rPr>
              <w:t>輔導</w:t>
            </w:r>
          </w:p>
        </w:tc>
      </w:tr>
      <w:tr w:rsidR="004028F6" w:rsidRPr="00BB65BA" w:rsidTr="004028F6">
        <w:trPr>
          <w:trHeight w:val="990"/>
        </w:trPr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藥品名稱、主成份、劑型、單位含量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rPr>
          <w:trHeight w:val="583"/>
        </w:trPr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宣稱適應症與建議用法用量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4028F6">
        <w:trPr>
          <w:trHeight w:val="453"/>
        </w:trPr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proofErr w:type="gramStart"/>
            <w:r w:rsidRPr="00BB65BA">
              <w:rPr>
                <w:rFonts w:ascii="Arial" w:eastAsia="標楷體" w:hAnsi="Arial" w:cs="Arial"/>
                <w:color w:val="000000"/>
              </w:rPr>
              <w:t>申請案品屬</w:t>
            </w:r>
            <w:r w:rsidRPr="00BB65BA">
              <w:rPr>
                <w:rFonts w:ascii="Arial" w:eastAsia="標楷體" w:hAnsi="Arial" w:cs="Arial" w:hint="eastAsia"/>
                <w:color w:val="000000"/>
              </w:rPr>
              <w:t>性</w:t>
            </w:r>
            <w:proofErr w:type="gramEnd"/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台灣：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Theme="majorEastAsia" w:eastAsiaTheme="majorEastAsia" w:hAnsiTheme="majorEastAsia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新成份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新使用途徑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新複方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新適應症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新劑型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其他</w:t>
            </w:r>
            <w:r w:rsidR="001C2393" w:rsidRPr="00BB65BA">
              <w:rPr>
                <w:rFonts w:ascii="標楷體" w:eastAsia="標楷體" w:hAnsi="標楷體" w:cs="Arial" w:hint="eastAsia"/>
                <w:color w:val="000000"/>
              </w:rPr>
              <w:t>____________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標楷體" w:eastAsia="標楷體" w:hAnsi="標楷體" w:cs="Arial"/>
                <w:color w:val="000000"/>
              </w:rPr>
            </w:pPr>
            <w:r w:rsidRPr="00BB65BA">
              <w:rPr>
                <w:rFonts w:ascii="標楷體" w:eastAsia="標楷體" w:hAnsi="標楷體" w:cs="Arial"/>
                <w:color w:val="000000"/>
              </w:rPr>
              <w:t>日本：</w:t>
            </w:r>
          </w:p>
          <w:p w:rsidR="004028F6" w:rsidRPr="00BB65BA" w:rsidRDefault="004028F6" w:rsidP="004028F6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新成份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 xml:space="preserve">新使用途徑 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新複方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新適應症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新劑型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□</w:t>
            </w:r>
            <w:r w:rsidRPr="00BB65BA">
              <w:rPr>
                <w:rFonts w:ascii="標楷體" w:eastAsia="標楷體" w:hAnsi="標楷體" w:cs="Arial"/>
                <w:color w:val="000000"/>
              </w:rPr>
              <w:t>其他</w:t>
            </w:r>
            <w:r w:rsidR="001C2393" w:rsidRPr="00BB65BA">
              <w:rPr>
                <w:rFonts w:ascii="標楷體" w:eastAsia="標楷體" w:hAnsi="標楷體" w:cs="Arial" w:hint="eastAsia"/>
                <w:color w:val="000000"/>
              </w:rPr>
              <w:t>___________</w:t>
            </w: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全球上市情形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台灣：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上市日期</w:t>
            </w:r>
            <w:r w:rsidRPr="00BB65BA">
              <w:rPr>
                <w:rFonts w:asciiTheme="majorEastAsia" w:eastAsiaTheme="majorEastAsia" w:hAnsiTheme="majorEastAsia" w:cs="Arial"/>
                <w:color w:val="000000"/>
                <w:u w:val="single"/>
              </w:rPr>
              <w:t xml:space="preserve">         </w:t>
            </w:r>
            <w:r w:rsidR="001C2393" w:rsidRPr="00BB65BA">
              <w:rPr>
                <w:rFonts w:asciiTheme="majorEastAsia" w:eastAsiaTheme="majorEastAsia" w:hAnsiTheme="majorEastAsia" w:cs="Arial" w:hint="eastAsia"/>
                <w:color w:val="000000"/>
                <w:u w:val="single"/>
              </w:rPr>
              <w:t>__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inorEastAsia" w:eastAsiaTheme="minorEastAsia" w:hAnsiTheme="min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查驗登記尚未申請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  <w:r w:rsidRPr="00BB65BA">
              <w:rPr>
                <w:rFonts w:asciiTheme="minorEastAsia" w:eastAsiaTheme="minorEastAsia" w:hAnsiTheme="min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查驗登記申請中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                                     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日本：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上市日期</w:t>
            </w:r>
            <w:r w:rsidRPr="00BB65BA">
              <w:rPr>
                <w:rFonts w:asciiTheme="majorEastAsia" w:eastAsiaTheme="majorEastAsia" w:hAnsiTheme="majorEastAsia" w:cs="Arial"/>
                <w:color w:val="000000"/>
                <w:u w:val="single"/>
              </w:rPr>
              <w:t xml:space="preserve">         </w:t>
            </w:r>
            <w:r w:rsidR="001C2393" w:rsidRPr="00BB65BA">
              <w:rPr>
                <w:rFonts w:asciiTheme="majorEastAsia" w:eastAsiaTheme="majorEastAsia" w:hAnsiTheme="majorEastAsia" w:cs="Arial" w:hint="eastAsia"/>
                <w:color w:val="000000"/>
                <w:u w:val="single"/>
              </w:rPr>
              <w:t>_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查驗登記尚未申請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查驗登記申請中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                                        </w:t>
            </w:r>
          </w:p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其它國家：</w:t>
            </w:r>
          </w:p>
          <w:p w:rsidR="004028F6" w:rsidRPr="00BB65BA" w:rsidRDefault="004028F6" w:rsidP="004028F6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上市日期</w:t>
            </w:r>
            <w:r w:rsidRPr="00BB65BA">
              <w:rPr>
                <w:rFonts w:asciiTheme="majorEastAsia" w:eastAsiaTheme="majorEastAsia" w:hAnsiTheme="majorEastAsia" w:cs="Arial"/>
                <w:color w:val="000000"/>
                <w:u w:val="single"/>
              </w:rPr>
              <w:t xml:space="preserve">         </w:t>
            </w:r>
            <w:r w:rsidR="001C2393" w:rsidRPr="00BB65BA">
              <w:rPr>
                <w:rFonts w:asciiTheme="majorEastAsia" w:eastAsiaTheme="majorEastAsia" w:hAnsiTheme="majorEastAsia" w:cs="Arial" w:hint="eastAsia"/>
                <w:color w:val="000000"/>
                <w:u w:val="single"/>
              </w:rPr>
              <w:t>__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</w:p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尚未申請查驗登記</w:t>
            </w:r>
          </w:p>
          <w:p w:rsidR="004028F6" w:rsidRPr="00BB65BA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查驗登記申請中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                                     </w:t>
            </w:r>
          </w:p>
        </w:tc>
      </w:tr>
      <w:tr w:rsidR="004028F6" w:rsidRPr="00BB65BA" w:rsidTr="004028F6">
        <w:tc>
          <w:tcPr>
            <w:tcW w:w="1843" w:type="dxa"/>
            <w:shd w:val="clear" w:color="auto" w:fill="auto"/>
          </w:tcPr>
          <w:p w:rsidR="004028F6" w:rsidRDefault="001D4A0F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 w:hint="eastAsia"/>
                <w:color w:val="000000"/>
              </w:rPr>
              <w:t>臨床</w:t>
            </w:r>
            <w:r w:rsidR="004028F6" w:rsidRPr="00BB65BA">
              <w:rPr>
                <w:rFonts w:ascii="Arial" w:eastAsia="標楷體" w:hAnsi="Arial" w:cs="Arial"/>
                <w:color w:val="000000"/>
              </w:rPr>
              <w:t>試驗清單</w:t>
            </w:r>
          </w:p>
          <w:p w:rsidR="008F1623" w:rsidRPr="00BB65BA" w:rsidRDefault="008F1623" w:rsidP="00806EC0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>
              <w:rPr>
                <w:rFonts w:ascii="Arial" w:eastAsia="標楷體" w:hAnsi="Arial" w:cs="Arial" w:hint="eastAsia"/>
                <w:color w:val="000000"/>
              </w:rPr>
              <w:t>(</w:t>
            </w:r>
            <w:r>
              <w:rPr>
                <w:rFonts w:ascii="Arial" w:eastAsia="標楷體" w:hAnsi="Arial" w:cs="Arial" w:hint="eastAsia"/>
                <w:color w:val="000000"/>
              </w:rPr>
              <w:t>供</w:t>
            </w:r>
            <w:r w:rsidR="00A350BA">
              <w:rPr>
                <w:rFonts w:ascii="Arial" w:eastAsia="標楷體" w:hAnsi="Arial" w:cs="Arial" w:hint="eastAsia"/>
                <w:color w:val="000000"/>
              </w:rPr>
              <w:t>申請</w:t>
            </w:r>
            <w:r w:rsidRPr="008F1623">
              <w:rPr>
                <w:rFonts w:ascii="Arial" w:eastAsia="標楷體" w:hAnsi="Arial" w:cs="Arial" w:hint="eastAsia"/>
                <w:b/>
                <w:color w:val="000000"/>
              </w:rPr>
              <w:t>新藥查驗登記</w:t>
            </w:r>
            <w:r w:rsidR="00A350BA">
              <w:rPr>
                <w:rFonts w:ascii="Arial" w:eastAsia="標楷體" w:hAnsi="Arial" w:cs="Arial" w:hint="eastAsia"/>
                <w:b/>
                <w:color w:val="000000"/>
              </w:rPr>
              <w:t>審查合作</w:t>
            </w:r>
            <w:r>
              <w:rPr>
                <w:rFonts w:ascii="Arial" w:eastAsia="標楷體" w:hAnsi="Arial" w:cs="Arial" w:hint="eastAsia"/>
                <w:color w:val="000000"/>
              </w:rPr>
              <w:t>填寫</w:t>
            </w:r>
            <w:r>
              <w:rPr>
                <w:rFonts w:ascii="新細明體" w:hAnsi="新細明體" w:cs="Arial" w:hint="eastAsia"/>
                <w:color w:val="000000"/>
              </w:rPr>
              <w:t>，</w:t>
            </w:r>
            <w:r w:rsidR="00562229">
              <w:rPr>
                <w:rFonts w:ascii="Arial" w:eastAsia="標楷體" w:hAnsi="Arial" w:cs="Arial" w:hint="eastAsia"/>
                <w:color w:val="000000"/>
              </w:rPr>
              <w:t>請</w:t>
            </w:r>
            <w:r>
              <w:rPr>
                <w:rFonts w:ascii="Arial" w:eastAsia="標楷體" w:hAnsi="Arial" w:cs="Arial" w:hint="eastAsia"/>
                <w:color w:val="000000"/>
              </w:rPr>
              <w:t>提供全球</w:t>
            </w:r>
            <w:r>
              <w:rPr>
                <w:rFonts w:ascii="標楷體" w:eastAsia="標楷體" w:hAnsi="標楷體" w:cs="Arial" w:hint="eastAsia"/>
                <w:color w:val="000000"/>
              </w:rPr>
              <w:t>、</w:t>
            </w:r>
            <w:r>
              <w:rPr>
                <w:rFonts w:ascii="Arial" w:eastAsia="標楷體" w:hAnsi="Arial" w:cs="Arial" w:hint="eastAsia"/>
                <w:color w:val="000000"/>
              </w:rPr>
              <w:t>台灣及日本之受試者總人數</w:t>
            </w:r>
            <w:r>
              <w:rPr>
                <w:rFonts w:ascii="Arial" w:eastAsia="標楷體" w:hAnsi="Arial" w:cs="Arial" w:hint="eastAsia"/>
                <w:color w:val="000000"/>
              </w:rPr>
              <w:t>)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 w:hint="eastAsia"/>
                <w:color w:val="000000"/>
              </w:rPr>
              <w:t>Phase I</w:t>
            </w:r>
          </w:p>
          <w:p w:rsidR="001D4A0F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  <w:p w:rsidR="001D4A0F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Phase</w:t>
            </w:r>
            <w:r w:rsidRPr="00BB65BA">
              <w:rPr>
                <w:rFonts w:ascii="Arial" w:eastAsia="標楷體" w:hAnsi="Arial" w:cs="Arial" w:hint="eastAsia"/>
                <w:color w:val="000000"/>
              </w:rPr>
              <w:t xml:space="preserve"> II</w:t>
            </w:r>
          </w:p>
          <w:p w:rsidR="001D4A0F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  <w:p w:rsidR="001D4A0F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 w:hint="eastAsia"/>
                <w:color w:val="000000"/>
              </w:rPr>
              <w:t>Phase III</w:t>
            </w:r>
          </w:p>
          <w:p w:rsidR="001D4A0F" w:rsidRPr="00BB65BA" w:rsidRDefault="001D4A0F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</w:p>
        </w:tc>
      </w:tr>
      <w:tr w:rsidR="004028F6" w:rsidRPr="00BB65BA" w:rsidTr="00125D50">
        <w:tc>
          <w:tcPr>
            <w:tcW w:w="1843" w:type="dxa"/>
            <w:shd w:val="clear" w:color="auto" w:fill="auto"/>
          </w:tcPr>
          <w:p w:rsidR="004028F6" w:rsidRDefault="004028F6" w:rsidP="005B5CFE">
            <w:pPr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受試者人數</w:t>
            </w:r>
          </w:p>
          <w:p w:rsidR="008F1623" w:rsidRPr="00562229" w:rsidRDefault="008F1623" w:rsidP="005B5CFE">
            <w:pPr>
              <w:spacing w:line="24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562229">
              <w:rPr>
                <w:rFonts w:ascii="標楷體" w:eastAsia="標楷體" w:hAnsi="標楷體"/>
                <w:color w:val="000000"/>
              </w:rPr>
              <w:t>(供</w:t>
            </w:r>
            <w:r w:rsidR="00A350BA">
              <w:rPr>
                <w:rFonts w:ascii="標楷體" w:eastAsia="標楷體" w:hAnsi="標楷體" w:hint="eastAsia"/>
                <w:color w:val="000000"/>
              </w:rPr>
              <w:t>申請</w:t>
            </w:r>
            <w:r w:rsidR="00A350BA" w:rsidRPr="00A350BA">
              <w:rPr>
                <w:rFonts w:ascii="標楷體" w:eastAsia="標楷體" w:hAnsi="標楷體" w:hint="eastAsia"/>
                <w:b/>
                <w:color w:val="000000"/>
              </w:rPr>
              <w:t>新藥</w:t>
            </w:r>
            <w:r w:rsidRPr="00562229">
              <w:rPr>
                <w:rFonts w:ascii="標楷體" w:eastAsia="標楷體" w:hAnsi="標楷體"/>
                <w:b/>
                <w:color w:val="000000"/>
              </w:rPr>
              <w:t>臨床試驗諮詢</w:t>
            </w:r>
            <w:r w:rsidR="00A350BA">
              <w:rPr>
                <w:rFonts w:ascii="標楷體" w:eastAsia="標楷體" w:hAnsi="標楷體" w:hint="eastAsia"/>
                <w:b/>
                <w:color w:val="000000"/>
              </w:rPr>
              <w:t>輔</w:t>
            </w:r>
            <w:r w:rsidR="00A350BA">
              <w:rPr>
                <w:rFonts w:ascii="標楷體" w:eastAsia="標楷體" w:hAnsi="標楷體" w:hint="eastAsia"/>
                <w:b/>
                <w:color w:val="000000"/>
              </w:rPr>
              <w:lastRenderedPageBreak/>
              <w:t>導</w:t>
            </w:r>
            <w:r w:rsidRPr="00562229">
              <w:rPr>
                <w:rFonts w:ascii="標楷體" w:eastAsia="標楷體" w:hAnsi="標楷體"/>
                <w:color w:val="000000"/>
              </w:rPr>
              <w:t>填寫</w:t>
            </w:r>
            <w:r w:rsidR="00562229" w:rsidRPr="00562229">
              <w:rPr>
                <w:rFonts w:ascii="標楷體" w:eastAsia="標楷體" w:hAnsi="標楷體"/>
                <w:color w:val="000000"/>
              </w:rPr>
              <w:t>，請提供</w:t>
            </w:r>
            <w:r w:rsidR="00562229">
              <w:rPr>
                <w:rFonts w:ascii="標楷體" w:eastAsia="標楷體" w:hAnsi="標楷體" w:hint="eastAsia"/>
                <w:color w:val="000000"/>
              </w:rPr>
              <w:t>預計人數/可評估人數)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lastRenderedPageBreak/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</w:t>
            </w:r>
            <w:r w:rsidRPr="00BB65BA">
              <w:rPr>
                <w:rFonts w:ascii="Arial" w:eastAsia="標楷體" w:hAnsi="Arial" w:cs="Arial"/>
                <w:color w:val="000000"/>
              </w:rPr>
              <w:t>全球總人數：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　　　　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                                  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  <w:u w:val="single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□ </w:t>
            </w:r>
            <w:r w:rsidRPr="00BB65BA">
              <w:rPr>
                <w:rFonts w:ascii="Arial" w:eastAsia="標楷體" w:hAnsi="Arial" w:cs="Arial"/>
                <w:color w:val="000000"/>
              </w:rPr>
              <w:t>台灣總人數：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　　　　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                                   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 xml:space="preserve">□ </w:t>
            </w:r>
            <w:r w:rsidRPr="00BB65BA">
              <w:rPr>
                <w:rFonts w:ascii="Arial" w:eastAsia="標楷體" w:hAnsi="Arial" w:cs="Arial"/>
                <w:color w:val="000000"/>
              </w:rPr>
              <w:t>日本總人數</w:t>
            </w:r>
            <w:r w:rsidRPr="00BB65BA">
              <w:rPr>
                <w:rFonts w:ascii="Arial" w:eastAsia="標楷體" w:hAnsi="Arial" w:cs="Arial"/>
                <w:color w:val="000000"/>
              </w:rPr>
              <w:t xml:space="preserve"> :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 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　　　　</w:t>
            </w:r>
            <w:r w:rsidRPr="00BB65BA">
              <w:rPr>
                <w:rFonts w:ascii="Arial" w:eastAsia="標楷體" w:hAnsi="Arial" w:cs="Arial"/>
                <w:color w:val="000000"/>
                <w:u w:val="single"/>
              </w:rPr>
              <w:t xml:space="preserve">                                  </w:t>
            </w:r>
          </w:p>
        </w:tc>
      </w:tr>
      <w:tr w:rsidR="004028F6" w:rsidRPr="00BB65BA" w:rsidTr="001C2393">
        <w:trPr>
          <w:trHeight w:val="699"/>
        </w:trPr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widowControl/>
              <w:spacing w:line="24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 w:rsidRPr="00BB65BA">
              <w:rPr>
                <w:rFonts w:ascii="Arial" w:eastAsia="標楷體" w:hAnsi="Arial" w:cs="Arial"/>
                <w:color w:val="000000"/>
                <w:kern w:val="0"/>
              </w:rPr>
              <w:lastRenderedPageBreak/>
              <w:t>需檢附資料清單</w:t>
            </w:r>
            <w:proofErr w:type="gramStart"/>
            <w:r w:rsidRPr="00BB65BA">
              <w:rPr>
                <w:rFonts w:ascii="Arial" w:eastAsia="標楷體" w:hAnsi="Arial" w:cs="Arial"/>
                <w:color w:val="000000"/>
                <w:kern w:val="0"/>
              </w:rPr>
              <w:t>（</w:t>
            </w:r>
            <w:proofErr w:type="gramEnd"/>
            <w:r w:rsidRPr="00BB65BA">
              <w:rPr>
                <w:rFonts w:ascii="Arial" w:eastAsia="標楷體" w:hAnsi="Arial" w:cs="Arial"/>
                <w:color w:val="000000"/>
                <w:kern w:val="0"/>
              </w:rPr>
              <w:t>請依序備妥資料，如未能提供亦請說明理由</w:t>
            </w:r>
            <w:r w:rsidR="001D4A0F" w:rsidRPr="00BB65BA">
              <w:rPr>
                <w:rFonts w:ascii="Arial" w:eastAsia="標楷體" w:hAnsi="Arial" w:cs="Arial" w:hint="eastAsia"/>
                <w:color w:val="000000"/>
                <w:kern w:val="0"/>
              </w:rPr>
              <w:t>。</w:t>
            </w:r>
            <w:r w:rsidRPr="00BB65BA">
              <w:rPr>
                <w:rFonts w:ascii="Arial" w:eastAsia="標楷體" w:hAnsi="Arial" w:cs="Arial"/>
                <w:color w:val="000000"/>
                <w:kern w:val="0"/>
              </w:rPr>
              <w:t>）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4028F6" w:rsidP="005B5CFE">
            <w:pPr>
              <w:pStyle w:val="msolistparagraph0"/>
              <w:spacing w:line="240" w:lineRule="atLeast"/>
              <w:ind w:hanging="360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 xml:space="preserve">1.  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新藥治療機轉新穎性與優勢</w:t>
            </w:r>
          </w:p>
          <w:p w:rsidR="004028F6" w:rsidRPr="00BB65BA" w:rsidRDefault="004028F6" w:rsidP="005B5CFE">
            <w:pPr>
              <w:pStyle w:val="msolistparagraph0"/>
              <w:spacing w:line="240" w:lineRule="atLeast"/>
              <w:ind w:hanging="360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>2. </w:t>
            </w:r>
            <w:r w:rsidRPr="00BB65BA">
              <w:rPr>
                <w:rFonts w:asciiTheme="majorEastAsia" w:eastAsiaTheme="majorEastAsia" w:hAnsiTheme="majorEastAsia" w:cs="Times New Roman"/>
                <w:color w:val="000000"/>
              </w:rPr>
              <w:t xml:space="preserve"> □</w:t>
            </w:r>
            <w:r w:rsidRPr="00BB65BA">
              <w:rPr>
                <w:rFonts w:ascii="Arial" w:eastAsia="標楷體" w:hAnsi="Arial" w:cs="Arial"/>
                <w:color w:val="000000"/>
              </w:rPr>
              <w:t>治療疾病領域現行標準治療背景</w:t>
            </w:r>
          </w:p>
          <w:p w:rsidR="004028F6" w:rsidRPr="00BB65BA" w:rsidRDefault="004028F6" w:rsidP="005B5CFE">
            <w:pPr>
              <w:pStyle w:val="msolistparagraph0"/>
              <w:spacing w:line="240" w:lineRule="atLeast"/>
              <w:ind w:hanging="360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 xml:space="preserve">1.  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治療疾病領域台日流行病學簡介</w:t>
            </w:r>
          </w:p>
          <w:p w:rsidR="004028F6" w:rsidRPr="00BB65BA" w:rsidRDefault="004028F6" w:rsidP="005B5CFE">
            <w:pPr>
              <w:pStyle w:val="msolistparagraph0"/>
              <w:spacing w:line="240" w:lineRule="atLeast"/>
              <w:ind w:leftChars="-150" w:left="241" w:hanging="601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="Arial" w:eastAsia="標楷體" w:hAnsi="Arial" w:cs="Arial"/>
                <w:color w:val="000000"/>
              </w:rPr>
              <w:t xml:space="preserve">2.  </w:t>
            </w: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治療疾病領域是否具未滿足醫療需求</w:t>
            </w:r>
          </w:p>
          <w:p w:rsidR="004028F6" w:rsidRPr="00BB65BA" w:rsidRDefault="004028F6" w:rsidP="005B5CFE">
            <w:pPr>
              <w:widowControl/>
              <w:spacing w:line="24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  <w:kern w:val="0"/>
              </w:rPr>
              <w:t>藥品整體研發策略與規劃</w:t>
            </w:r>
          </w:p>
          <w:p w:rsidR="004028F6" w:rsidRPr="00BB65BA" w:rsidRDefault="004028F6" w:rsidP="005B5CFE">
            <w:pPr>
              <w:pStyle w:val="msolistparagraph0"/>
              <w:spacing w:line="240" w:lineRule="atLeast"/>
              <w:ind w:firstLine="1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已完成或進行中臨床試驗清單</w:t>
            </w:r>
          </w:p>
          <w:p w:rsidR="004028F6" w:rsidRPr="00BB65BA" w:rsidRDefault="004028F6" w:rsidP="005B5CFE">
            <w:pPr>
              <w:pStyle w:val="msolistparagraph0"/>
              <w:spacing w:line="240" w:lineRule="atLeast"/>
              <w:ind w:firstLine="1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r w:rsidRPr="00BB65BA">
              <w:rPr>
                <w:rFonts w:ascii="Arial" w:eastAsia="標楷體" w:hAnsi="Arial" w:cs="Arial"/>
                <w:color w:val="000000"/>
              </w:rPr>
              <w:t>主要營運、研發、製造之地點說明</w:t>
            </w:r>
          </w:p>
          <w:p w:rsidR="004028F6" w:rsidRPr="00BB65BA" w:rsidRDefault="004028F6" w:rsidP="005B5CFE">
            <w:pPr>
              <w:snapToGrid w:val="0"/>
              <w:spacing w:line="240" w:lineRule="atLeast"/>
              <w:ind w:left="288" w:hangingChars="120" w:hanging="288"/>
              <w:jc w:val="both"/>
              <w:rPr>
                <w:rFonts w:ascii="Arial" w:eastAsia="標楷體" w:hAnsi="Arial" w:cs="Arial"/>
                <w:color w:val="000000"/>
              </w:rPr>
            </w:pPr>
            <w:r w:rsidRPr="00BB65BA">
              <w:rPr>
                <w:rFonts w:asciiTheme="majorEastAsia" w:eastAsiaTheme="majorEastAsia" w:hAnsiTheme="majorEastAsia" w:cs="Arial"/>
                <w:color w:val="000000"/>
              </w:rPr>
              <w:t>□</w:t>
            </w:r>
            <w:proofErr w:type="gramStart"/>
            <w:r w:rsidRPr="00BB65BA">
              <w:rPr>
                <w:rFonts w:ascii="Arial" w:eastAsia="標楷體" w:hAnsi="Arial" w:cs="Arial"/>
                <w:color w:val="000000"/>
              </w:rPr>
              <w:t>台日新</w:t>
            </w:r>
            <w:proofErr w:type="gramEnd"/>
            <w:r w:rsidRPr="00BB65BA">
              <w:rPr>
                <w:rFonts w:ascii="Arial" w:eastAsia="標楷體" w:hAnsi="Arial" w:cs="Arial"/>
                <w:color w:val="000000"/>
              </w:rPr>
              <w:t>藥法規之適用性說明</w:t>
            </w:r>
          </w:p>
        </w:tc>
      </w:tr>
      <w:tr w:rsidR="004028F6" w:rsidRPr="00BB65BA" w:rsidTr="004028F6">
        <w:trPr>
          <w:trHeight w:val="1590"/>
        </w:trPr>
        <w:tc>
          <w:tcPr>
            <w:tcW w:w="1843" w:type="dxa"/>
            <w:shd w:val="clear" w:color="auto" w:fill="auto"/>
          </w:tcPr>
          <w:p w:rsidR="004028F6" w:rsidRPr="00BB65BA" w:rsidRDefault="004028F6" w:rsidP="005B5CFE">
            <w:pPr>
              <w:widowControl/>
              <w:spacing w:line="24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 w:rsidRPr="00BB65BA">
              <w:rPr>
                <w:rFonts w:ascii="Arial" w:eastAsia="標楷體" w:hAnsi="Arial" w:cs="Arial"/>
                <w:color w:val="000000"/>
                <w:kern w:val="0"/>
              </w:rPr>
              <w:t>案件資訊共享同意書</w:t>
            </w:r>
          </w:p>
        </w:tc>
        <w:tc>
          <w:tcPr>
            <w:tcW w:w="6521" w:type="dxa"/>
            <w:gridSpan w:val="3"/>
            <w:shd w:val="clear" w:color="auto" w:fill="auto"/>
          </w:tcPr>
          <w:p w:rsidR="004028F6" w:rsidRPr="00BB65BA" w:rsidRDefault="001D4A0F" w:rsidP="001D4A0F">
            <w:pPr>
              <w:spacing w:line="240" w:lineRule="atLeast"/>
              <w:ind w:right="34"/>
              <w:jc w:val="both"/>
              <w:rPr>
                <w:rFonts w:ascii="Arial" w:eastAsia="標楷體" w:hAnsi="Arial" w:cs="Arial"/>
              </w:rPr>
            </w:pPr>
            <w:r w:rsidRPr="00BB65BA">
              <w:rPr>
                <w:rFonts w:ascii="Arial" w:eastAsia="標楷體" w:hAnsi="Arial" w:cs="Arial"/>
                <w:color w:val="000000"/>
                <w:kern w:val="0"/>
              </w:rPr>
              <w:t>本公司同意將以上案件所有相關技術性資料提供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台灣食品藥物管理署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(TFDA)/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財團法人醫藥品查驗中心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(CDE)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及日本厚生</w:t>
            </w:r>
            <w:proofErr w:type="gramStart"/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勞</w:t>
            </w:r>
            <w:proofErr w:type="gramEnd"/>
            <w:r w:rsidR="00CD6D50">
              <w:rPr>
                <w:rFonts w:ascii="Arial" w:eastAsia="標楷體" w:hAnsi="Arial" w:cs="Arial" w:hint="eastAsia"/>
                <w:color w:val="000000"/>
                <w:kern w:val="0"/>
              </w:rPr>
              <w:t>働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省</w:t>
            </w:r>
            <w:r w:rsidR="004028F6" w:rsidRPr="00BB65BA">
              <w:rPr>
                <w:rFonts w:ascii="Arial" w:eastAsia="標楷體" w:hAnsi="Arial" w:cs="Arial"/>
                <w:color w:val="000000"/>
                <w:kern w:val="0"/>
              </w:rPr>
              <w:t>(MHLW)/</w:t>
            </w:r>
            <w:r w:rsidRPr="00BB65BA">
              <w:rPr>
                <w:rFonts w:ascii="Arial" w:eastAsia="標楷體" w:hAnsi="Arial" w:cs="Arial" w:hint="eastAsia"/>
              </w:rPr>
              <w:t>獨</w:t>
            </w:r>
            <w:r w:rsidR="004028F6" w:rsidRPr="00BB65BA">
              <w:rPr>
                <w:rFonts w:ascii="Arial" w:eastAsia="標楷體" w:hAnsi="Arial" w:cs="Arial"/>
                <w:lang w:eastAsia="ja-JP"/>
              </w:rPr>
              <w:t>立行政法人</w:t>
            </w:r>
            <w:r w:rsidRPr="00BB65BA">
              <w:rPr>
                <w:rFonts w:ascii="Arial" w:eastAsia="標楷體" w:hAnsi="Arial" w:cs="Arial" w:hint="eastAsia"/>
              </w:rPr>
              <w:t>醫藥</w:t>
            </w:r>
            <w:r w:rsidR="004028F6" w:rsidRPr="00BB65BA">
              <w:rPr>
                <w:rFonts w:ascii="Arial" w:eastAsia="標楷體" w:hAnsi="Arial" w:cs="Arial"/>
                <w:lang w:eastAsia="ja-JP"/>
              </w:rPr>
              <w:t>品</w:t>
            </w:r>
            <w:r w:rsidRPr="00BB65BA">
              <w:rPr>
                <w:rFonts w:ascii="Arial" w:eastAsia="標楷體" w:hAnsi="Arial" w:cs="Arial" w:hint="eastAsia"/>
              </w:rPr>
              <w:t>醫</w:t>
            </w:r>
            <w:r w:rsidR="004028F6" w:rsidRPr="00BB65BA">
              <w:rPr>
                <w:rFonts w:ascii="Arial" w:eastAsia="標楷體" w:hAnsi="Arial" w:cs="Arial"/>
                <w:lang w:eastAsia="ja-JP"/>
              </w:rPr>
              <w:t>療機器</w:t>
            </w:r>
            <w:r w:rsidRPr="00BB65BA">
              <w:rPr>
                <w:rFonts w:ascii="Arial" w:eastAsia="標楷體" w:hAnsi="Arial" w:cs="Arial" w:hint="eastAsia"/>
              </w:rPr>
              <w:t>綜</w:t>
            </w:r>
            <w:r w:rsidR="004028F6" w:rsidRPr="00BB65BA">
              <w:rPr>
                <w:rFonts w:ascii="Arial" w:eastAsia="標楷體" w:hAnsi="Arial" w:cs="Arial"/>
                <w:lang w:eastAsia="ja-JP"/>
              </w:rPr>
              <w:t>合機構</w:t>
            </w:r>
            <w:r w:rsidR="004028F6" w:rsidRPr="00BB65BA">
              <w:rPr>
                <w:rFonts w:ascii="Arial" w:eastAsia="標楷體" w:hAnsi="Arial" w:cs="Arial"/>
              </w:rPr>
              <w:t>(PMDA)</w:t>
            </w:r>
            <w:r w:rsidR="004028F6" w:rsidRPr="00BB65BA">
              <w:rPr>
                <w:rFonts w:ascii="Arial" w:eastAsia="標楷體" w:hAnsi="Arial" w:cs="Arial"/>
              </w:rPr>
              <w:t>。</w:t>
            </w:r>
          </w:p>
          <w:p w:rsidR="004028F6" w:rsidRPr="00BB65BA" w:rsidRDefault="004028F6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</w:p>
          <w:p w:rsidR="004028F6" w:rsidRPr="00BB65BA" w:rsidRDefault="009A0433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  <w:r w:rsidRPr="00BB65BA">
              <w:rPr>
                <w:rFonts w:ascii="Arial" w:eastAsia="標楷體" w:hAnsi="Arial" w:cs="Arial"/>
              </w:rPr>
              <w:t>廠商</w:t>
            </w:r>
            <w:r w:rsidRPr="00BB65BA">
              <w:rPr>
                <w:rFonts w:ascii="Arial" w:eastAsia="標楷體" w:hAnsi="Arial" w:cs="Arial"/>
              </w:rPr>
              <w:t>(</w:t>
            </w:r>
            <w:r w:rsidRPr="00BB65BA">
              <w:rPr>
                <w:rFonts w:ascii="Arial" w:eastAsia="標楷體" w:hAnsi="Arial" w:cs="Arial"/>
              </w:rPr>
              <w:t>申請者</w:t>
            </w:r>
            <w:r w:rsidRPr="00BB65BA">
              <w:rPr>
                <w:rFonts w:ascii="Arial" w:eastAsia="標楷體" w:hAnsi="Arial" w:cs="Arial"/>
              </w:rPr>
              <w:t>)</w:t>
            </w:r>
            <w:r w:rsidRPr="00BB65BA">
              <w:rPr>
                <w:rFonts w:ascii="Arial" w:eastAsia="標楷體" w:hAnsi="Arial" w:cs="Arial"/>
              </w:rPr>
              <w:t>名稱</w:t>
            </w:r>
            <w:r>
              <w:rPr>
                <w:rFonts w:ascii="Arial" w:eastAsia="標楷體" w:hAnsi="Arial" w:cs="Arial" w:hint="eastAsia"/>
              </w:rPr>
              <w:t>(</w:t>
            </w:r>
            <w:r>
              <w:rPr>
                <w:rFonts w:ascii="Arial" w:eastAsia="標楷體" w:hAnsi="Arial" w:cs="Arial" w:hint="eastAsia"/>
              </w:rPr>
              <w:t>加蓋公司大小章</w:t>
            </w:r>
            <w:r>
              <w:rPr>
                <w:rFonts w:ascii="Arial" w:eastAsia="標楷體" w:hAnsi="Arial" w:cs="Arial" w:hint="eastAsia"/>
              </w:rPr>
              <w:t>)</w:t>
            </w:r>
            <w:r>
              <w:rPr>
                <w:rFonts w:ascii="新細明體" w:hAnsi="新細明體" w:cs="Arial" w:hint="eastAsia"/>
              </w:rPr>
              <w:t>：</w:t>
            </w:r>
          </w:p>
          <w:p w:rsidR="004028F6" w:rsidRPr="00BB65BA" w:rsidRDefault="004028F6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</w:p>
          <w:p w:rsidR="004028F6" w:rsidRPr="00BB65BA" w:rsidRDefault="009A0433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  <w:r w:rsidRPr="00BB65BA">
              <w:rPr>
                <w:rFonts w:ascii="Arial" w:eastAsia="標楷體" w:hAnsi="Arial" w:cs="Arial"/>
              </w:rPr>
              <w:t>法定</w:t>
            </w:r>
            <w:r>
              <w:rPr>
                <w:rFonts w:ascii="Arial" w:eastAsia="標楷體" w:hAnsi="Arial" w:cs="Arial" w:hint="eastAsia"/>
              </w:rPr>
              <w:t>代理人</w:t>
            </w:r>
            <w:r w:rsidRPr="00BB65BA">
              <w:rPr>
                <w:rFonts w:ascii="Arial" w:eastAsia="標楷體" w:hAnsi="Arial" w:cs="Arial"/>
              </w:rPr>
              <w:t>姓名</w:t>
            </w:r>
            <w:r>
              <w:rPr>
                <w:rFonts w:ascii="新細明體" w:hAnsi="新細明體" w:cs="Arial" w:hint="eastAsia"/>
              </w:rPr>
              <w:t>：</w:t>
            </w:r>
          </w:p>
          <w:p w:rsidR="004028F6" w:rsidRPr="00BB65BA" w:rsidRDefault="004028F6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</w:p>
          <w:p w:rsidR="004028F6" w:rsidRPr="00BB65BA" w:rsidRDefault="004028F6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  <w:r w:rsidRPr="00BB65BA">
              <w:rPr>
                <w:rFonts w:ascii="Arial" w:eastAsia="標楷體" w:hAnsi="Arial" w:cs="Arial"/>
              </w:rPr>
              <w:t>日期</w:t>
            </w:r>
            <w:r w:rsidR="009A0433">
              <w:rPr>
                <w:rFonts w:ascii="新細明體" w:hAnsi="新細明體" w:cs="Arial" w:hint="eastAsia"/>
              </w:rPr>
              <w:t>：</w:t>
            </w:r>
          </w:p>
          <w:p w:rsidR="004028F6" w:rsidRPr="00BB65BA" w:rsidRDefault="004028F6" w:rsidP="005B5CFE">
            <w:pPr>
              <w:spacing w:line="240" w:lineRule="atLeast"/>
              <w:ind w:right="960"/>
              <w:jc w:val="both"/>
              <w:rPr>
                <w:rFonts w:ascii="Arial" w:eastAsia="標楷體" w:hAnsi="Arial" w:cs="Arial"/>
              </w:rPr>
            </w:pPr>
          </w:p>
        </w:tc>
      </w:tr>
    </w:tbl>
    <w:p w:rsidR="00BA5263" w:rsidRPr="005B5CFE" w:rsidRDefault="00BA5263" w:rsidP="005B5CFE">
      <w:pPr>
        <w:widowControl/>
        <w:spacing w:line="240" w:lineRule="atLeast"/>
        <w:jc w:val="both"/>
        <w:rPr>
          <w:rFonts w:ascii="Arial" w:eastAsia="標楷體" w:hAnsi="Arial" w:cs="Arial"/>
          <w:bCs/>
          <w:color w:val="000000"/>
        </w:rPr>
      </w:pPr>
    </w:p>
    <w:sectPr w:rsidR="00BA5263" w:rsidRPr="005B5CFE" w:rsidSect="00332905">
      <w:footerReference w:type="even" r:id="rId8"/>
      <w:footerReference w:type="default" r:id="rId9"/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B14" w:rsidRDefault="00885B14">
      <w:r>
        <w:separator/>
      </w:r>
    </w:p>
  </w:endnote>
  <w:endnote w:type="continuationSeparator" w:id="0">
    <w:p w:rsidR="00885B14" w:rsidRDefault="00885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899" w:rsidRDefault="00E36899" w:rsidP="0033290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36899" w:rsidRDefault="00E3689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899" w:rsidRDefault="00E36899" w:rsidP="0033290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C7482">
      <w:rPr>
        <w:rStyle w:val="a4"/>
        <w:noProof/>
      </w:rPr>
      <w:t>1</w:t>
    </w:r>
    <w:r>
      <w:rPr>
        <w:rStyle w:val="a4"/>
      </w:rPr>
      <w:fldChar w:fldCharType="end"/>
    </w:r>
  </w:p>
  <w:p w:rsidR="00E36899" w:rsidRDefault="00E3689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B14" w:rsidRDefault="00885B14">
      <w:r>
        <w:separator/>
      </w:r>
    </w:p>
  </w:footnote>
  <w:footnote w:type="continuationSeparator" w:id="0">
    <w:p w:rsidR="00885B14" w:rsidRDefault="00885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11AE"/>
    <w:multiLevelType w:val="hybridMultilevel"/>
    <w:tmpl w:val="CC5212BE"/>
    <w:lvl w:ilvl="0" w:tplc="014E82C6">
      <w:start w:val="1"/>
      <w:numFmt w:val="taiwaneseCountingThousand"/>
      <w:lvlText w:val="(%1)"/>
      <w:lvlJc w:val="left"/>
      <w:pPr>
        <w:ind w:left="10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">
    <w:nsid w:val="0C4E4146"/>
    <w:multiLevelType w:val="hybridMultilevel"/>
    <w:tmpl w:val="08727B58"/>
    <w:lvl w:ilvl="0" w:tplc="C7269956">
      <w:start w:val="1"/>
      <w:numFmt w:val="taiwaneseCountingThousand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">
    <w:nsid w:val="1BB2311D"/>
    <w:multiLevelType w:val="hybridMultilevel"/>
    <w:tmpl w:val="8F0A0C52"/>
    <w:lvl w:ilvl="0" w:tplc="5322A35C">
      <w:start w:val="1"/>
      <w:numFmt w:val="taiwaneseCountingThousand"/>
      <w:lvlText w:val="(%1)"/>
      <w:lvlJc w:val="left"/>
      <w:pPr>
        <w:ind w:left="120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00" w:hanging="480"/>
      </w:pPr>
    </w:lvl>
    <w:lvl w:ilvl="2" w:tplc="0409001B" w:tentative="1">
      <w:start w:val="1"/>
      <w:numFmt w:val="lowerRoman"/>
      <w:lvlText w:val="%3."/>
      <w:lvlJc w:val="right"/>
      <w:pPr>
        <w:ind w:left="2180" w:hanging="480"/>
      </w:pPr>
    </w:lvl>
    <w:lvl w:ilvl="3" w:tplc="0409000F" w:tentative="1">
      <w:start w:val="1"/>
      <w:numFmt w:val="decimal"/>
      <w:lvlText w:val="%4."/>
      <w:lvlJc w:val="left"/>
      <w:pPr>
        <w:ind w:left="26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40" w:hanging="480"/>
      </w:pPr>
    </w:lvl>
    <w:lvl w:ilvl="5" w:tplc="0409001B" w:tentative="1">
      <w:start w:val="1"/>
      <w:numFmt w:val="lowerRoman"/>
      <w:lvlText w:val="%6."/>
      <w:lvlJc w:val="right"/>
      <w:pPr>
        <w:ind w:left="3620" w:hanging="480"/>
      </w:pPr>
    </w:lvl>
    <w:lvl w:ilvl="6" w:tplc="0409000F" w:tentative="1">
      <w:start w:val="1"/>
      <w:numFmt w:val="decimal"/>
      <w:lvlText w:val="%7."/>
      <w:lvlJc w:val="left"/>
      <w:pPr>
        <w:ind w:left="41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80" w:hanging="480"/>
      </w:pPr>
    </w:lvl>
    <w:lvl w:ilvl="8" w:tplc="0409001B" w:tentative="1">
      <w:start w:val="1"/>
      <w:numFmt w:val="lowerRoman"/>
      <w:lvlText w:val="%9."/>
      <w:lvlJc w:val="right"/>
      <w:pPr>
        <w:ind w:left="5060" w:hanging="480"/>
      </w:pPr>
    </w:lvl>
  </w:abstractNum>
  <w:abstractNum w:abstractNumId="3">
    <w:nsid w:val="1C3962AD"/>
    <w:multiLevelType w:val="hybridMultilevel"/>
    <w:tmpl w:val="A9548B3A"/>
    <w:lvl w:ilvl="0" w:tplc="A47472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E81E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946E6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763A2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2038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FA10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76F9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8E4F1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A2B89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552629"/>
    <w:multiLevelType w:val="hybridMultilevel"/>
    <w:tmpl w:val="7B641690"/>
    <w:lvl w:ilvl="0" w:tplc="014E82C6">
      <w:start w:val="1"/>
      <w:numFmt w:val="taiwaneseCountingThousand"/>
      <w:lvlText w:val="(%1)"/>
      <w:lvlJc w:val="left"/>
      <w:pPr>
        <w:ind w:left="10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5">
    <w:nsid w:val="23DA0DDF"/>
    <w:multiLevelType w:val="hybridMultilevel"/>
    <w:tmpl w:val="EA2AE6C2"/>
    <w:lvl w:ilvl="0" w:tplc="4A4C9A10">
      <w:start w:val="1"/>
      <w:numFmt w:val="taiwaneseCountingThousand"/>
      <w:lvlText w:val="（%1）"/>
      <w:lvlJc w:val="left"/>
      <w:pPr>
        <w:ind w:left="1320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6">
    <w:nsid w:val="28590A35"/>
    <w:multiLevelType w:val="hybridMultilevel"/>
    <w:tmpl w:val="AB8E1770"/>
    <w:lvl w:ilvl="0" w:tplc="0409000F">
      <w:start w:val="1"/>
      <w:numFmt w:val="decimal"/>
      <w:lvlText w:val="%1."/>
      <w:lvlJc w:val="left"/>
      <w:pPr>
        <w:ind w:left="120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00" w:hanging="480"/>
      </w:pPr>
    </w:lvl>
    <w:lvl w:ilvl="2" w:tplc="0409001B" w:tentative="1">
      <w:start w:val="1"/>
      <w:numFmt w:val="lowerRoman"/>
      <w:lvlText w:val="%3."/>
      <w:lvlJc w:val="right"/>
      <w:pPr>
        <w:ind w:left="2180" w:hanging="480"/>
      </w:pPr>
    </w:lvl>
    <w:lvl w:ilvl="3" w:tplc="0409000F" w:tentative="1">
      <w:start w:val="1"/>
      <w:numFmt w:val="decimal"/>
      <w:lvlText w:val="%4."/>
      <w:lvlJc w:val="left"/>
      <w:pPr>
        <w:ind w:left="26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40" w:hanging="480"/>
      </w:pPr>
    </w:lvl>
    <w:lvl w:ilvl="5" w:tplc="0409001B" w:tentative="1">
      <w:start w:val="1"/>
      <w:numFmt w:val="lowerRoman"/>
      <w:lvlText w:val="%6."/>
      <w:lvlJc w:val="right"/>
      <w:pPr>
        <w:ind w:left="3620" w:hanging="480"/>
      </w:pPr>
    </w:lvl>
    <w:lvl w:ilvl="6" w:tplc="0409000F" w:tentative="1">
      <w:start w:val="1"/>
      <w:numFmt w:val="decimal"/>
      <w:lvlText w:val="%7."/>
      <w:lvlJc w:val="left"/>
      <w:pPr>
        <w:ind w:left="41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80" w:hanging="480"/>
      </w:pPr>
    </w:lvl>
    <w:lvl w:ilvl="8" w:tplc="0409001B" w:tentative="1">
      <w:start w:val="1"/>
      <w:numFmt w:val="lowerRoman"/>
      <w:lvlText w:val="%9."/>
      <w:lvlJc w:val="right"/>
      <w:pPr>
        <w:ind w:left="5060" w:hanging="480"/>
      </w:pPr>
    </w:lvl>
  </w:abstractNum>
  <w:abstractNum w:abstractNumId="7">
    <w:nsid w:val="2FAE52A5"/>
    <w:multiLevelType w:val="hybridMultilevel"/>
    <w:tmpl w:val="8F8A22F0"/>
    <w:lvl w:ilvl="0" w:tplc="014E82C6">
      <w:start w:val="1"/>
      <w:numFmt w:val="taiwaneseCountingThousand"/>
      <w:lvlText w:val="(%1)"/>
      <w:lvlJc w:val="left"/>
      <w:pPr>
        <w:ind w:left="1080" w:hanging="480"/>
      </w:pPr>
      <w:rPr>
        <w:rFonts w:hint="default"/>
        <w:color w:val="auto"/>
      </w:rPr>
    </w:lvl>
    <w:lvl w:ilvl="1" w:tplc="E8DCD440">
      <w:start w:val="1"/>
      <w:numFmt w:val="decimal"/>
      <w:lvlText w:val="%2."/>
      <w:lvlJc w:val="left"/>
      <w:pPr>
        <w:ind w:left="1560" w:hanging="480"/>
      </w:pPr>
      <w:rPr>
        <w:rFonts w:hint="eastAsia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8">
    <w:nsid w:val="390C4A67"/>
    <w:multiLevelType w:val="hybridMultilevel"/>
    <w:tmpl w:val="F86E212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FE042A5"/>
    <w:multiLevelType w:val="hybridMultilevel"/>
    <w:tmpl w:val="D4C40CC0"/>
    <w:lvl w:ilvl="0" w:tplc="E0140E62">
      <w:start w:val="1"/>
      <w:numFmt w:val="taiwaneseCountingThousand"/>
      <w:lvlText w:val="%1、"/>
      <w:lvlJc w:val="left"/>
      <w:pPr>
        <w:ind w:left="1429" w:hanging="72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0">
    <w:nsid w:val="42723F21"/>
    <w:multiLevelType w:val="hybridMultilevel"/>
    <w:tmpl w:val="0D64FB04"/>
    <w:lvl w:ilvl="0" w:tplc="E0140E62">
      <w:start w:val="1"/>
      <w:numFmt w:val="taiwaneseCountingThousand"/>
      <w:lvlText w:val="%1、"/>
      <w:lvlJc w:val="left"/>
      <w:pPr>
        <w:ind w:left="1429" w:hanging="72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1">
    <w:nsid w:val="46A205C0"/>
    <w:multiLevelType w:val="singleLevel"/>
    <w:tmpl w:val="8444AA04"/>
    <w:lvl w:ilvl="0">
      <w:start w:val="3"/>
      <w:numFmt w:val="bullet"/>
      <w:lvlText w:val="□"/>
      <w:lvlJc w:val="left"/>
      <w:pPr>
        <w:tabs>
          <w:tab w:val="num" w:pos="720"/>
        </w:tabs>
        <w:ind w:left="720" w:hanging="240"/>
      </w:pPr>
      <w:rPr>
        <w:rFonts w:ascii="標楷體" w:eastAsia="標楷體" w:hAnsi="Times New Roman" w:hint="eastAsia"/>
      </w:rPr>
    </w:lvl>
  </w:abstractNum>
  <w:abstractNum w:abstractNumId="12">
    <w:nsid w:val="56FE1F59"/>
    <w:multiLevelType w:val="hybridMultilevel"/>
    <w:tmpl w:val="B30A2A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B645E7F"/>
    <w:multiLevelType w:val="hybridMultilevel"/>
    <w:tmpl w:val="5EA4458A"/>
    <w:lvl w:ilvl="0" w:tplc="52A03A2E">
      <w:start w:val="1"/>
      <w:numFmt w:val="taiwaneseCountingThousand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4">
    <w:nsid w:val="69745B39"/>
    <w:multiLevelType w:val="hybridMultilevel"/>
    <w:tmpl w:val="644A02A2"/>
    <w:lvl w:ilvl="0" w:tplc="D94A825C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92C44"/>
    <w:multiLevelType w:val="hybridMultilevel"/>
    <w:tmpl w:val="2BB66018"/>
    <w:lvl w:ilvl="0" w:tplc="3BF69E3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16">
    <w:nsid w:val="6FFE352D"/>
    <w:multiLevelType w:val="hybridMultilevel"/>
    <w:tmpl w:val="512A2282"/>
    <w:lvl w:ilvl="0" w:tplc="A96890BE">
      <w:start w:val="1"/>
      <w:numFmt w:val="taiwaneseCountingThousand"/>
      <w:lvlText w:val="(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7">
    <w:nsid w:val="71366AE3"/>
    <w:multiLevelType w:val="hybridMultilevel"/>
    <w:tmpl w:val="52F2A136"/>
    <w:lvl w:ilvl="0" w:tplc="D6BEE936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>
    <w:nsid w:val="78C148FC"/>
    <w:multiLevelType w:val="hybridMultilevel"/>
    <w:tmpl w:val="140C81BE"/>
    <w:lvl w:ilvl="0" w:tplc="E0140E6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E530C79"/>
    <w:multiLevelType w:val="hybridMultilevel"/>
    <w:tmpl w:val="817E236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14E82C6">
      <w:start w:val="1"/>
      <w:numFmt w:val="taiwaneseCountingThousand"/>
      <w:lvlText w:val="(%2)"/>
      <w:lvlJc w:val="left"/>
      <w:pPr>
        <w:ind w:left="940" w:hanging="4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F425818"/>
    <w:multiLevelType w:val="hybridMultilevel"/>
    <w:tmpl w:val="47E207A4"/>
    <w:lvl w:ilvl="0" w:tplc="6224936E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7F566687"/>
    <w:multiLevelType w:val="hybridMultilevel"/>
    <w:tmpl w:val="4BAC611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5"/>
  </w:num>
  <w:num w:numId="2">
    <w:abstractNumId w:val="21"/>
  </w:num>
  <w:num w:numId="3">
    <w:abstractNumId w:val="20"/>
  </w:num>
  <w:num w:numId="4">
    <w:abstractNumId w:val="3"/>
  </w:num>
  <w:num w:numId="5">
    <w:abstractNumId w:val="8"/>
  </w:num>
  <w:num w:numId="6">
    <w:abstractNumId w:val="17"/>
  </w:num>
  <w:num w:numId="7">
    <w:abstractNumId w:val="11"/>
  </w:num>
  <w:num w:numId="8">
    <w:abstractNumId w:val="14"/>
  </w:num>
  <w:num w:numId="9">
    <w:abstractNumId w:val="19"/>
  </w:num>
  <w:num w:numId="10">
    <w:abstractNumId w:val="18"/>
  </w:num>
  <w:num w:numId="11">
    <w:abstractNumId w:val="9"/>
  </w:num>
  <w:num w:numId="12">
    <w:abstractNumId w:val="10"/>
  </w:num>
  <w:num w:numId="13">
    <w:abstractNumId w:val="12"/>
  </w:num>
  <w:num w:numId="14">
    <w:abstractNumId w:val="16"/>
  </w:num>
  <w:num w:numId="15">
    <w:abstractNumId w:val="2"/>
  </w:num>
  <w:num w:numId="16">
    <w:abstractNumId w:val="6"/>
  </w:num>
  <w:num w:numId="17">
    <w:abstractNumId w:val="0"/>
  </w:num>
  <w:num w:numId="18">
    <w:abstractNumId w:val="1"/>
  </w:num>
  <w:num w:numId="19">
    <w:abstractNumId w:val="7"/>
  </w:num>
  <w:num w:numId="20">
    <w:abstractNumId w:val="5"/>
  </w:num>
  <w:num w:numId="21">
    <w:abstractNumId w:val="4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0A"/>
    <w:rsid w:val="000014E8"/>
    <w:rsid w:val="000063D2"/>
    <w:rsid w:val="000179A3"/>
    <w:rsid w:val="00035314"/>
    <w:rsid w:val="0006034B"/>
    <w:rsid w:val="00075A45"/>
    <w:rsid w:val="000A4119"/>
    <w:rsid w:val="000D175C"/>
    <w:rsid w:val="000E4093"/>
    <w:rsid w:val="000E53DE"/>
    <w:rsid w:val="000F136D"/>
    <w:rsid w:val="000F7F37"/>
    <w:rsid w:val="001172C6"/>
    <w:rsid w:val="001251F2"/>
    <w:rsid w:val="00125D50"/>
    <w:rsid w:val="001260FD"/>
    <w:rsid w:val="0014352F"/>
    <w:rsid w:val="0017589F"/>
    <w:rsid w:val="00177986"/>
    <w:rsid w:val="00177B19"/>
    <w:rsid w:val="00182495"/>
    <w:rsid w:val="001A1565"/>
    <w:rsid w:val="001B6DDA"/>
    <w:rsid w:val="001C2393"/>
    <w:rsid w:val="001C27B8"/>
    <w:rsid w:val="001D0A01"/>
    <w:rsid w:val="001D4A0F"/>
    <w:rsid w:val="001E018E"/>
    <w:rsid w:val="001F2F3E"/>
    <w:rsid w:val="001F39EE"/>
    <w:rsid w:val="00203880"/>
    <w:rsid w:val="002552F9"/>
    <w:rsid w:val="00274B68"/>
    <w:rsid w:val="00283504"/>
    <w:rsid w:val="00286155"/>
    <w:rsid w:val="00296271"/>
    <w:rsid w:val="002967C9"/>
    <w:rsid w:val="002A5C99"/>
    <w:rsid w:val="002C5847"/>
    <w:rsid w:val="002C6603"/>
    <w:rsid w:val="002E20CE"/>
    <w:rsid w:val="00307083"/>
    <w:rsid w:val="0033070A"/>
    <w:rsid w:val="00332905"/>
    <w:rsid w:val="00333F34"/>
    <w:rsid w:val="00344C69"/>
    <w:rsid w:val="00350D54"/>
    <w:rsid w:val="00361EF6"/>
    <w:rsid w:val="00385C6B"/>
    <w:rsid w:val="00390D1E"/>
    <w:rsid w:val="00395CD9"/>
    <w:rsid w:val="003A1FD2"/>
    <w:rsid w:val="003A72E0"/>
    <w:rsid w:val="003B6A79"/>
    <w:rsid w:val="003C5728"/>
    <w:rsid w:val="003C6C0A"/>
    <w:rsid w:val="003E14DE"/>
    <w:rsid w:val="003F41B9"/>
    <w:rsid w:val="004028F6"/>
    <w:rsid w:val="00402DE4"/>
    <w:rsid w:val="00414AC5"/>
    <w:rsid w:val="00415795"/>
    <w:rsid w:val="00422D3D"/>
    <w:rsid w:val="004336FE"/>
    <w:rsid w:val="00445494"/>
    <w:rsid w:val="004561EF"/>
    <w:rsid w:val="00466CCC"/>
    <w:rsid w:val="00475E70"/>
    <w:rsid w:val="00485B0D"/>
    <w:rsid w:val="004931FF"/>
    <w:rsid w:val="004B1163"/>
    <w:rsid w:val="004B317A"/>
    <w:rsid w:val="004B7E6E"/>
    <w:rsid w:val="004B7FBC"/>
    <w:rsid w:val="004D465C"/>
    <w:rsid w:val="004D4FC1"/>
    <w:rsid w:val="004D7ED7"/>
    <w:rsid w:val="004E0457"/>
    <w:rsid w:val="004F4B3A"/>
    <w:rsid w:val="00522032"/>
    <w:rsid w:val="00524F88"/>
    <w:rsid w:val="00526AA6"/>
    <w:rsid w:val="00535EA8"/>
    <w:rsid w:val="005361B3"/>
    <w:rsid w:val="00540259"/>
    <w:rsid w:val="005414A3"/>
    <w:rsid w:val="005435D5"/>
    <w:rsid w:val="005519A3"/>
    <w:rsid w:val="00562229"/>
    <w:rsid w:val="00572AC4"/>
    <w:rsid w:val="00581435"/>
    <w:rsid w:val="005823DF"/>
    <w:rsid w:val="0059142B"/>
    <w:rsid w:val="005A7F5C"/>
    <w:rsid w:val="005B5CFE"/>
    <w:rsid w:val="005B72CD"/>
    <w:rsid w:val="005C5352"/>
    <w:rsid w:val="005D2C59"/>
    <w:rsid w:val="005E31DB"/>
    <w:rsid w:val="005E4A6F"/>
    <w:rsid w:val="006139D1"/>
    <w:rsid w:val="00622F48"/>
    <w:rsid w:val="00626606"/>
    <w:rsid w:val="00630B58"/>
    <w:rsid w:val="00630FBC"/>
    <w:rsid w:val="006311BC"/>
    <w:rsid w:val="00635EB0"/>
    <w:rsid w:val="00637623"/>
    <w:rsid w:val="00643409"/>
    <w:rsid w:val="006441DA"/>
    <w:rsid w:val="006465FD"/>
    <w:rsid w:val="00656748"/>
    <w:rsid w:val="006D6F0D"/>
    <w:rsid w:val="006E701D"/>
    <w:rsid w:val="00700CFD"/>
    <w:rsid w:val="00751924"/>
    <w:rsid w:val="00755D47"/>
    <w:rsid w:val="00773E13"/>
    <w:rsid w:val="00775575"/>
    <w:rsid w:val="007762E1"/>
    <w:rsid w:val="00781C74"/>
    <w:rsid w:val="00782BAF"/>
    <w:rsid w:val="00784BE6"/>
    <w:rsid w:val="00793272"/>
    <w:rsid w:val="00794CEF"/>
    <w:rsid w:val="007B5EDB"/>
    <w:rsid w:val="007C721F"/>
    <w:rsid w:val="007E12BF"/>
    <w:rsid w:val="007E6A8F"/>
    <w:rsid w:val="007F5A9B"/>
    <w:rsid w:val="007F6390"/>
    <w:rsid w:val="0080487B"/>
    <w:rsid w:val="00806EC0"/>
    <w:rsid w:val="00814E20"/>
    <w:rsid w:val="00823E1C"/>
    <w:rsid w:val="00824867"/>
    <w:rsid w:val="00826720"/>
    <w:rsid w:val="00845515"/>
    <w:rsid w:val="008456CD"/>
    <w:rsid w:val="0085373E"/>
    <w:rsid w:val="00863D1C"/>
    <w:rsid w:val="00867312"/>
    <w:rsid w:val="00885B14"/>
    <w:rsid w:val="00896B20"/>
    <w:rsid w:val="008A1C6D"/>
    <w:rsid w:val="008B354A"/>
    <w:rsid w:val="008C13B7"/>
    <w:rsid w:val="008D3CE0"/>
    <w:rsid w:val="008D5631"/>
    <w:rsid w:val="008F1623"/>
    <w:rsid w:val="00946E68"/>
    <w:rsid w:val="009628B2"/>
    <w:rsid w:val="00975663"/>
    <w:rsid w:val="00976982"/>
    <w:rsid w:val="009A0433"/>
    <w:rsid w:val="009A562B"/>
    <w:rsid w:val="009B1B0B"/>
    <w:rsid w:val="009B6299"/>
    <w:rsid w:val="009E1AC7"/>
    <w:rsid w:val="009E39AE"/>
    <w:rsid w:val="00A02D9D"/>
    <w:rsid w:val="00A12D92"/>
    <w:rsid w:val="00A25AFD"/>
    <w:rsid w:val="00A3365C"/>
    <w:rsid w:val="00A350BA"/>
    <w:rsid w:val="00A42AA2"/>
    <w:rsid w:val="00A61F2B"/>
    <w:rsid w:val="00A62F1B"/>
    <w:rsid w:val="00A922E8"/>
    <w:rsid w:val="00AA5681"/>
    <w:rsid w:val="00AC3636"/>
    <w:rsid w:val="00AD107A"/>
    <w:rsid w:val="00AD4832"/>
    <w:rsid w:val="00AE049E"/>
    <w:rsid w:val="00AE3B39"/>
    <w:rsid w:val="00AF188A"/>
    <w:rsid w:val="00AF460E"/>
    <w:rsid w:val="00B172B7"/>
    <w:rsid w:val="00B1790A"/>
    <w:rsid w:val="00B204DF"/>
    <w:rsid w:val="00B232DA"/>
    <w:rsid w:val="00B33296"/>
    <w:rsid w:val="00B45F92"/>
    <w:rsid w:val="00B57568"/>
    <w:rsid w:val="00B70A93"/>
    <w:rsid w:val="00B72961"/>
    <w:rsid w:val="00B8604A"/>
    <w:rsid w:val="00BA10BA"/>
    <w:rsid w:val="00BA3396"/>
    <w:rsid w:val="00BA5263"/>
    <w:rsid w:val="00BB65BA"/>
    <w:rsid w:val="00BC0484"/>
    <w:rsid w:val="00BC3CB4"/>
    <w:rsid w:val="00BD0619"/>
    <w:rsid w:val="00BD4616"/>
    <w:rsid w:val="00C16760"/>
    <w:rsid w:val="00C201BB"/>
    <w:rsid w:val="00C32F60"/>
    <w:rsid w:val="00C350D9"/>
    <w:rsid w:val="00C36929"/>
    <w:rsid w:val="00C371BD"/>
    <w:rsid w:val="00C37DD6"/>
    <w:rsid w:val="00C37F7E"/>
    <w:rsid w:val="00C4355C"/>
    <w:rsid w:val="00C44E0A"/>
    <w:rsid w:val="00C5431F"/>
    <w:rsid w:val="00C55C0A"/>
    <w:rsid w:val="00C6279C"/>
    <w:rsid w:val="00C65AF3"/>
    <w:rsid w:val="00C75AE3"/>
    <w:rsid w:val="00C8110E"/>
    <w:rsid w:val="00C81636"/>
    <w:rsid w:val="00C81DAD"/>
    <w:rsid w:val="00C84F97"/>
    <w:rsid w:val="00C9716F"/>
    <w:rsid w:val="00CA0CED"/>
    <w:rsid w:val="00CB2C83"/>
    <w:rsid w:val="00CD6D50"/>
    <w:rsid w:val="00CD7D4B"/>
    <w:rsid w:val="00CE25A3"/>
    <w:rsid w:val="00CE5C1F"/>
    <w:rsid w:val="00CF3384"/>
    <w:rsid w:val="00CF33D0"/>
    <w:rsid w:val="00D07EF0"/>
    <w:rsid w:val="00D1572B"/>
    <w:rsid w:val="00D1793E"/>
    <w:rsid w:val="00D45E5D"/>
    <w:rsid w:val="00D51B97"/>
    <w:rsid w:val="00D80F5F"/>
    <w:rsid w:val="00D81F13"/>
    <w:rsid w:val="00D82996"/>
    <w:rsid w:val="00D95EE7"/>
    <w:rsid w:val="00DA456E"/>
    <w:rsid w:val="00DB619C"/>
    <w:rsid w:val="00DC085A"/>
    <w:rsid w:val="00DC3EE7"/>
    <w:rsid w:val="00DC6F84"/>
    <w:rsid w:val="00DF1997"/>
    <w:rsid w:val="00DF26A4"/>
    <w:rsid w:val="00E04ACA"/>
    <w:rsid w:val="00E1218B"/>
    <w:rsid w:val="00E1604C"/>
    <w:rsid w:val="00E264EC"/>
    <w:rsid w:val="00E31360"/>
    <w:rsid w:val="00E33BC5"/>
    <w:rsid w:val="00E36899"/>
    <w:rsid w:val="00E72542"/>
    <w:rsid w:val="00E93F12"/>
    <w:rsid w:val="00EA6082"/>
    <w:rsid w:val="00EC7482"/>
    <w:rsid w:val="00EF31AA"/>
    <w:rsid w:val="00F23DFB"/>
    <w:rsid w:val="00F347AF"/>
    <w:rsid w:val="00F37588"/>
    <w:rsid w:val="00F5270A"/>
    <w:rsid w:val="00F54940"/>
    <w:rsid w:val="00F56D11"/>
    <w:rsid w:val="00F71812"/>
    <w:rsid w:val="00F7433E"/>
    <w:rsid w:val="00F937A0"/>
    <w:rsid w:val="00F94D26"/>
    <w:rsid w:val="00FA4F63"/>
    <w:rsid w:val="00FB0FA0"/>
    <w:rsid w:val="00FB79AE"/>
    <w:rsid w:val="00FC3096"/>
    <w:rsid w:val="00FF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70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3070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3">
    <w:name w:val="footer"/>
    <w:basedOn w:val="a"/>
    <w:rsid w:val="003307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  <w:rsid w:val="0033070A"/>
  </w:style>
  <w:style w:type="paragraph" w:styleId="Web">
    <w:name w:val="Normal (Web)"/>
    <w:basedOn w:val="a"/>
    <w:unhideWhenUsed/>
    <w:rsid w:val="00C8163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Body Text"/>
    <w:basedOn w:val="a"/>
    <w:rsid w:val="005E4A6F"/>
    <w:pPr>
      <w:jc w:val="center"/>
    </w:pPr>
    <w:rPr>
      <w:rFonts w:eastAsia="標楷體"/>
      <w:sz w:val="30"/>
    </w:rPr>
  </w:style>
  <w:style w:type="paragraph" w:styleId="2">
    <w:name w:val="Body Text Indent 2"/>
    <w:basedOn w:val="a"/>
    <w:rsid w:val="005E4A6F"/>
    <w:pPr>
      <w:spacing w:after="120" w:line="480" w:lineRule="auto"/>
      <w:ind w:leftChars="200" w:left="480"/>
    </w:pPr>
  </w:style>
  <w:style w:type="paragraph" w:customStyle="1" w:styleId="7">
    <w:name w:val="樣式7"/>
    <w:basedOn w:val="a"/>
    <w:rsid w:val="005E4A6F"/>
    <w:pPr>
      <w:kinsoku w:val="0"/>
      <w:adjustRightInd w:val="0"/>
      <w:spacing w:line="360" w:lineRule="exact"/>
      <w:ind w:left="1361" w:hanging="1361"/>
      <w:textAlignment w:val="baseline"/>
    </w:pPr>
    <w:rPr>
      <w:rFonts w:eastAsia="全真楷書"/>
      <w:spacing w:val="14"/>
      <w:kern w:val="0"/>
      <w:szCs w:val="20"/>
    </w:rPr>
  </w:style>
  <w:style w:type="paragraph" w:styleId="a6">
    <w:name w:val="header"/>
    <w:basedOn w:val="a"/>
    <w:link w:val="a7"/>
    <w:rsid w:val="00B179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rsid w:val="00B1790A"/>
    <w:rPr>
      <w:kern w:val="2"/>
    </w:rPr>
  </w:style>
  <w:style w:type="paragraph" w:customStyle="1" w:styleId="msolistparagraph0">
    <w:name w:val="msolistparagraph"/>
    <w:basedOn w:val="a"/>
    <w:rsid w:val="004D465C"/>
    <w:pPr>
      <w:widowControl/>
    </w:pPr>
    <w:rPr>
      <w:rFonts w:ascii="新細明體" w:hAnsi="新細明體" w:cs="新細明體"/>
      <w:kern w:val="0"/>
    </w:rPr>
  </w:style>
  <w:style w:type="paragraph" w:styleId="a8">
    <w:name w:val="Balloon Text"/>
    <w:basedOn w:val="a"/>
    <w:semiHidden/>
    <w:rsid w:val="00823E1C"/>
    <w:rPr>
      <w:rFonts w:ascii="Arial" w:hAnsi="Arial"/>
      <w:sz w:val="18"/>
      <w:szCs w:val="18"/>
    </w:rPr>
  </w:style>
  <w:style w:type="paragraph" w:styleId="a9">
    <w:name w:val="List Paragraph"/>
    <w:basedOn w:val="a"/>
    <w:uiPriority w:val="34"/>
    <w:qFormat/>
    <w:rsid w:val="003E14DE"/>
    <w:pPr>
      <w:ind w:leftChars="200" w:left="480"/>
    </w:pPr>
  </w:style>
  <w:style w:type="character" w:styleId="aa">
    <w:name w:val="annotation reference"/>
    <w:basedOn w:val="a0"/>
    <w:rsid w:val="00E33BC5"/>
    <w:rPr>
      <w:sz w:val="18"/>
      <w:szCs w:val="18"/>
    </w:rPr>
  </w:style>
  <w:style w:type="paragraph" w:styleId="ab">
    <w:name w:val="annotation text"/>
    <w:basedOn w:val="a"/>
    <w:link w:val="ac"/>
    <w:rsid w:val="00E33BC5"/>
  </w:style>
  <w:style w:type="character" w:customStyle="1" w:styleId="ac">
    <w:name w:val="註解文字 字元"/>
    <w:basedOn w:val="a0"/>
    <w:link w:val="ab"/>
    <w:rsid w:val="00E33BC5"/>
    <w:rPr>
      <w:kern w:val="2"/>
      <w:sz w:val="24"/>
      <w:szCs w:val="24"/>
    </w:rPr>
  </w:style>
  <w:style w:type="paragraph" w:styleId="ad">
    <w:name w:val="annotation subject"/>
    <w:basedOn w:val="ab"/>
    <w:next w:val="ab"/>
    <w:link w:val="ae"/>
    <w:rsid w:val="00E33BC5"/>
    <w:rPr>
      <w:b/>
      <w:bCs/>
    </w:rPr>
  </w:style>
  <w:style w:type="character" w:customStyle="1" w:styleId="ae">
    <w:name w:val="註解主旨 字元"/>
    <w:basedOn w:val="ac"/>
    <w:link w:val="ad"/>
    <w:rsid w:val="00E33BC5"/>
    <w:rPr>
      <w:b/>
      <w:bCs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70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3070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3">
    <w:name w:val="footer"/>
    <w:basedOn w:val="a"/>
    <w:rsid w:val="003307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  <w:rsid w:val="0033070A"/>
  </w:style>
  <w:style w:type="paragraph" w:styleId="Web">
    <w:name w:val="Normal (Web)"/>
    <w:basedOn w:val="a"/>
    <w:unhideWhenUsed/>
    <w:rsid w:val="00C8163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Body Text"/>
    <w:basedOn w:val="a"/>
    <w:rsid w:val="005E4A6F"/>
    <w:pPr>
      <w:jc w:val="center"/>
    </w:pPr>
    <w:rPr>
      <w:rFonts w:eastAsia="標楷體"/>
      <w:sz w:val="30"/>
    </w:rPr>
  </w:style>
  <w:style w:type="paragraph" w:styleId="2">
    <w:name w:val="Body Text Indent 2"/>
    <w:basedOn w:val="a"/>
    <w:rsid w:val="005E4A6F"/>
    <w:pPr>
      <w:spacing w:after="120" w:line="480" w:lineRule="auto"/>
      <w:ind w:leftChars="200" w:left="480"/>
    </w:pPr>
  </w:style>
  <w:style w:type="paragraph" w:customStyle="1" w:styleId="7">
    <w:name w:val="樣式7"/>
    <w:basedOn w:val="a"/>
    <w:rsid w:val="005E4A6F"/>
    <w:pPr>
      <w:kinsoku w:val="0"/>
      <w:adjustRightInd w:val="0"/>
      <w:spacing w:line="360" w:lineRule="exact"/>
      <w:ind w:left="1361" w:hanging="1361"/>
      <w:textAlignment w:val="baseline"/>
    </w:pPr>
    <w:rPr>
      <w:rFonts w:eastAsia="全真楷書"/>
      <w:spacing w:val="14"/>
      <w:kern w:val="0"/>
      <w:szCs w:val="20"/>
    </w:rPr>
  </w:style>
  <w:style w:type="paragraph" w:styleId="a6">
    <w:name w:val="header"/>
    <w:basedOn w:val="a"/>
    <w:link w:val="a7"/>
    <w:rsid w:val="00B179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rsid w:val="00B1790A"/>
    <w:rPr>
      <w:kern w:val="2"/>
    </w:rPr>
  </w:style>
  <w:style w:type="paragraph" w:customStyle="1" w:styleId="msolistparagraph0">
    <w:name w:val="msolistparagraph"/>
    <w:basedOn w:val="a"/>
    <w:rsid w:val="004D465C"/>
    <w:pPr>
      <w:widowControl/>
    </w:pPr>
    <w:rPr>
      <w:rFonts w:ascii="新細明體" w:hAnsi="新細明體" w:cs="新細明體"/>
      <w:kern w:val="0"/>
    </w:rPr>
  </w:style>
  <w:style w:type="paragraph" w:styleId="a8">
    <w:name w:val="Balloon Text"/>
    <w:basedOn w:val="a"/>
    <w:semiHidden/>
    <w:rsid w:val="00823E1C"/>
    <w:rPr>
      <w:rFonts w:ascii="Arial" w:hAnsi="Arial"/>
      <w:sz w:val="18"/>
      <w:szCs w:val="18"/>
    </w:rPr>
  </w:style>
  <w:style w:type="paragraph" w:styleId="a9">
    <w:name w:val="List Paragraph"/>
    <w:basedOn w:val="a"/>
    <w:uiPriority w:val="34"/>
    <w:qFormat/>
    <w:rsid w:val="003E14DE"/>
    <w:pPr>
      <w:ind w:leftChars="200" w:left="480"/>
    </w:pPr>
  </w:style>
  <w:style w:type="character" w:styleId="aa">
    <w:name w:val="annotation reference"/>
    <w:basedOn w:val="a0"/>
    <w:rsid w:val="00E33BC5"/>
    <w:rPr>
      <w:sz w:val="18"/>
      <w:szCs w:val="18"/>
    </w:rPr>
  </w:style>
  <w:style w:type="paragraph" w:styleId="ab">
    <w:name w:val="annotation text"/>
    <w:basedOn w:val="a"/>
    <w:link w:val="ac"/>
    <w:rsid w:val="00E33BC5"/>
  </w:style>
  <w:style w:type="character" w:customStyle="1" w:styleId="ac">
    <w:name w:val="註解文字 字元"/>
    <w:basedOn w:val="a0"/>
    <w:link w:val="ab"/>
    <w:rsid w:val="00E33BC5"/>
    <w:rPr>
      <w:kern w:val="2"/>
      <w:sz w:val="24"/>
      <w:szCs w:val="24"/>
    </w:rPr>
  </w:style>
  <w:style w:type="paragraph" w:styleId="ad">
    <w:name w:val="annotation subject"/>
    <w:basedOn w:val="ab"/>
    <w:next w:val="ab"/>
    <w:link w:val="ae"/>
    <w:rsid w:val="00E33BC5"/>
    <w:rPr>
      <w:b/>
      <w:bCs/>
    </w:rPr>
  </w:style>
  <w:style w:type="character" w:customStyle="1" w:styleId="ae">
    <w:name w:val="註解主旨 字元"/>
    <w:basedOn w:val="ac"/>
    <w:link w:val="ad"/>
    <w:rsid w:val="00E33BC5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4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3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23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6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7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7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91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7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1525</Words>
  <Characters>460</Characters>
  <Application>Microsoft Office Word</Application>
  <DocSecurity>0</DocSecurity>
  <Lines>3</Lines>
  <Paragraphs>3</Paragraphs>
  <ScaleCrop>false</ScaleCrop>
  <Company>CMT</Company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行政院衛生署食品藥物管理局藥品專案諮詢輔導要點(草案)</dc:title>
  <dc:creator>payclin</dc:creator>
  <cp:lastModifiedBy>林賢一</cp:lastModifiedBy>
  <cp:revision>25</cp:revision>
  <cp:lastPrinted>2018-04-24T06:08:00Z</cp:lastPrinted>
  <dcterms:created xsi:type="dcterms:W3CDTF">2018-04-16T03:02:00Z</dcterms:created>
  <dcterms:modified xsi:type="dcterms:W3CDTF">2018-04-30T05:20:00Z</dcterms:modified>
</cp:coreProperties>
</file>