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7602"/>
      </w:tblGrid>
      <w:tr w:rsidR="00211E09" w:rsidRPr="008161D0" w14:paraId="008FA701" w14:textId="77777777" w:rsidTr="00E77450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79C724A8" w:rsidR="00211E09" w:rsidRPr="008161D0" w:rsidRDefault="00D50D20" w:rsidP="008D102C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f</w:t>
            </w:r>
            <w:r w:rsidR="00C86D15" w:rsidRPr="008161D0">
              <w:rPr>
                <w:rFonts w:ascii="Times New Roman" w:eastAsia="標楷體" w:hAnsi="Times New Roman" w:cs="Times New Roman"/>
                <w:sz w:val="36"/>
                <w:szCs w:val="36"/>
              </w:rPr>
              <w:t>inasteride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、</w:t>
            </w:r>
            <w:r w:rsidR="00C86D15" w:rsidRPr="008161D0">
              <w:rPr>
                <w:rFonts w:ascii="Times New Roman" w:eastAsia="標楷體" w:hAnsi="Times New Roman" w:cs="Times New Roman"/>
                <w:sz w:val="36"/>
                <w:szCs w:val="36"/>
              </w:rPr>
              <w:t>dutasteride</w:t>
            </w:r>
            <w:r w:rsidR="007338CE" w:rsidRPr="008161D0">
              <w:rPr>
                <w:rFonts w:ascii="Times New Roman" w:eastAsia="標楷體" w:hAnsi="Times New Roman" w:cs="Times New Roman"/>
                <w:sz w:val="36"/>
                <w:szCs w:val="36"/>
              </w:rPr>
              <w:t>成分藥品安全資訊風險溝通表</w:t>
            </w:r>
          </w:p>
        </w:tc>
      </w:tr>
      <w:tr w:rsidR="00211E09" w:rsidRPr="008161D0" w14:paraId="700EB32C" w14:textId="77777777" w:rsidTr="00E77450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7E07353E" w:rsidR="00211E09" w:rsidRPr="008161D0" w:rsidRDefault="00211E09" w:rsidP="008D102C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8161D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021913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4/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5</w:t>
            </w:r>
          </w:p>
        </w:tc>
      </w:tr>
      <w:tr w:rsidR="00211E09" w:rsidRPr="008161D0" w14:paraId="743B0D94" w14:textId="77777777" w:rsidTr="006542DF">
        <w:trPr>
          <w:trHeight w:val="333"/>
          <w:jc w:val="center"/>
        </w:trPr>
        <w:tc>
          <w:tcPr>
            <w:tcW w:w="2127" w:type="dxa"/>
            <w:vAlign w:val="center"/>
          </w:tcPr>
          <w:p w14:paraId="7EFC8B37" w14:textId="77777777" w:rsidR="00211E09" w:rsidRPr="008161D0" w:rsidRDefault="00211E09" w:rsidP="008D102C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8161D0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602" w:type="dxa"/>
          </w:tcPr>
          <w:p w14:paraId="3975B8B0" w14:textId="0EC7E07F" w:rsidR="00E36442" w:rsidRPr="008161D0" w:rsidRDefault="00D50D20" w:rsidP="008D102C">
            <w:pPr>
              <w:pStyle w:val="1"/>
              <w:tabs>
                <w:tab w:val="right" w:pos="7100"/>
              </w:tabs>
              <w:spacing w:line="40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bookmarkStart w:id="0" w:name="_Hlk198122326"/>
            <w:r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f</w:t>
            </w:r>
            <w:r w:rsidR="001900FB"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inasteride</w:t>
            </w:r>
            <w:r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dutasteride</w:t>
            </w:r>
            <w:bookmarkEnd w:id="0"/>
            <w:r w:rsidR="00CF24CF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成分藥品</w:t>
            </w:r>
          </w:p>
        </w:tc>
      </w:tr>
      <w:tr w:rsidR="00211E09" w:rsidRPr="008161D0" w14:paraId="25958BE2" w14:textId="77777777" w:rsidTr="006542DF">
        <w:trPr>
          <w:trHeight w:val="333"/>
          <w:jc w:val="center"/>
        </w:trPr>
        <w:tc>
          <w:tcPr>
            <w:tcW w:w="2127" w:type="dxa"/>
            <w:vAlign w:val="center"/>
          </w:tcPr>
          <w:p w14:paraId="1884D836" w14:textId="77777777" w:rsidR="00211E09" w:rsidRPr="008161D0" w:rsidRDefault="00211E09" w:rsidP="008D102C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8161D0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8161D0" w:rsidRDefault="00211E09" w:rsidP="008D102C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8161D0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602" w:type="dxa"/>
          </w:tcPr>
          <w:p w14:paraId="039140E1" w14:textId="6B7B5D5F" w:rsidR="003218BB" w:rsidRPr="008161D0" w:rsidRDefault="0017168C" w:rsidP="008D102C">
            <w:pPr>
              <w:pStyle w:val="1"/>
              <w:spacing w:before="0" w:beforeAutospacing="0" w:after="0" w:afterAutospacing="0" w:line="40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finasteride</w:t>
            </w:r>
            <w:r w:rsidR="00530435" w:rsidRPr="008161D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8161D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許可證</w:t>
            </w:r>
            <w:r w:rsidR="00BB7302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共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17</w:t>
            </w:r>
            <w:r w:rsidR="00BB7302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張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；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dutasteride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成分藥品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許可證共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9</w:t>
            </w:r>
            <w:r w:rsidR="00C86D15" w:rsidRPr="008161D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張</w:t>
            </w:r>
            <w:r w:rsidR="003218BB" w:rsidRPr="008161D0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20530F29" w:rsidR="00385538" w:rsidRPr="008161D0" w:rsidRDefault="0017168C" w:rsidP="008D102C">
            <w:pPr>
              <w:pStyle w:val="1"/>
              <w:spacing w:before="0" w:beforeAutospacing="0" w:after="0" w:afterAutospacing="0" w:line="40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8161D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8F4E56" w:rsidRPr="008161D0">
              <w:fldChar w:fldCharType="begin"/>
            </w:r>
            <w:r w:rsidR="008F4E56" w:rsidRPr="008161D0">
              <w:rPr>
                <w:rFonts w:ascii="Times New Roman" w:hAnsi="Times New Roman" w:cs="Times New Roman"/>
              </w:rPr>
              <w:instrText xml:space="preserve"> HYPERLINK "https://lmspiq.fda.gov.tw/web/DRPIQ/DRPIQLicSearch" </w:instrText>
            </w:r>
            <w:r w:rsidR="008F4E56" w:rsidRPr="008161D0">
              <w:fldChar w:fldCharType="separate"/>
            </w:r>
            <w:r w:rsidR="00385538" w:rsidRPr="008161D0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https://lmspiq.fda.gov.tw/web/DRPIQ/DRPIQLicSearch</w:t>
            </w:r>
            <w:r w:rsidR="008F4E56" w:rsidRPr="008161D0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CC7FA1" w:rsidRPr="008161D0" w14:paraId="276189CF" w14:textId="77777777" w:rsidTr="006542DF">
        <w:trPr>
          <w:trHeight w:val="333"/>
          <w:jc w:val="center"/>
        </w:trPr>
        <w:tc>
          <w:tcPr>
            <w:tcW w:w="2127" w:type="dxa"/>
            <w:vAlign w:val="center"/>
          </w:tcPr>
          <w:p w14:paraId="75241AC4" w14:textId="77777777" w:rsidR="00CC7FA1" w:rsidRPr="008161D0" w:rsidRDefault="00CC7FA1" w:rsidP="008D102C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602" w:type="dxa"/>
          </w:tcPr>
          <w:p w14:paraId="44C8E72C" w14:textId="7EE0C7E7" w:rsidR="00F85681" w:rsidRDefault="00254AFB" w:rsidP="007B5103">
            <w:pPr>
              <w:pStyle w:val="a9"/>
              <w:numPr>
                <w:ilvl w:val="0"/>
                <w:numId w:val="7"/>
              </w:numPr>
              <w:tabs>
                <w:tab w:val="left" w:pos="1010"/>
                <w:tab w:val="right" w:pos="7100"/>
              </w:tabs>
              <w:spacing w:line="360" w:lineRule="atLeast"/>
              <w:ind w:leftChars="0" w:left="482" w:hanging="482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bookmarkStart w:id="1" w:name="_Hlk199929677"/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</w:t>
            </w:r>
            <w:r w:rsidR="008161D0" w:rsidRPr="00F8568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1 mg</w:t>
            </w:r>
            <w:r w:rsidR="00C0465A"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用於</w:t>
            </w:r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雄性禿；</w:t>
            </w:r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5 mg</w:t>
            </w:r>
            <w:r w:rsidR="00C0465A"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用於</w:t>
            </w:r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良性前列腺增生。</w:t>
            </w:r>
          </w:p>
          <w:p w14:paraId="73C3C18D" w14:textId="64E1C82A" w:rsidR="00254AFB" w:rsidRPr="00F85681" w:rsidRDefault="00254AFB" w:rsidP="007B5103">
            <w:pPr>
              <w:pStyle w:val="a9"/>
              <w:numPr>
                <w:ilvl w:val="0"/>
                <w:numId w:val="7"/>
              </w:numPr>
              <w:tabs>
                <w:tab w:val="left" w:pos="1010"/>
                <w:tab w:val="right" w:pos="7100"/>
              </w:tabs>
              <w:spacing w:line="360" w:lineRule="atLeast"/>
              <w:ind w:leftChars="0" w:left="482" w:hanging="482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finasteride/tadalafil</w:t>
            </w:r>
            <w:r w:rsidR="008161D0" w:rsidRPr="00F8568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用於起始治療因良性前列腺肥大所伴隨的下泌尿道症狀，最長治療期不超過</w:t>
            </w:r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26</w:t>
            </w:r>
            <w:proofErr w:type="gramStart"/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週</w:t>
            </w:r>
            <w:proofErr w:type="gramEnd"/>
            <w:r w:rsidRPr="00F85681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14:paraId="2057D70D" w14:textId="77777777" w:rsidR="00F85681" w:rsidRPr="007B5103" w:rsidRDefault="00254AFB" w:rsidP="007B5103">
            <w:pPr>
              <w:pStyle w:val="a9"/>
              <w:numPr>
                <w:ilvl w:val="0"/>
                <w:numId w:val="7"/>
              </w:numPr>
              <w:tabs>
                <w:tab w:val="left" w:pos="1010"/>
                <w:tab w:val="right" w:pos="7100"/>
              </w:tabs>
              <w:spacing w:line="360" w:lineRule="atLeast"/>
              <w:ind w:leftChars="0" w:left="482" w:hanging="482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dutasteride</w:t>
            </w:r>
            <w:r w:rsidR="008161D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治療具有</w:t>
            </w:r>
            <w:proofErr w:type="gramStart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症狀之攝護</w:t>
            </w:r>
            <w:proofErr w:type="gramEnd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腺肥大症。而有緩解相關症狀，降低</w:t>
            </w:r>
            <w:proofErr w:type="gramStart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急性尿</w:t>
            </w:r>
            <w:proofErr w:type="gramEnd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滯留之發生率，減少攝護腺肥大症相關手術必要性之效果。</w:t>
            </w:r>
          </w:p>
          <w:p w14:paraId="4737165B" w14:textId="4708314B" w:rsidR="00914684" w:rsidRPr="008161D0" w:rsidRDefault="00254AFB" w:rsidP="007B5103">
            <w:pPr>
              <w:pStyle w:val="a9"/>
              <w:numPr>
                <w:ilvl w:val="0"/>
                <w:numId w:val="7"/>
              </w:numPr>
              <w:tabs>
                <w:tab w:val="left" w:pos="1010"/>
                <w:tab w:val="right" w:pos="7100"/>
              </w:tabs>
              <w:spacing w:line="360" w:lineRule="atLeast"/>
              <w:ind w:leftChars="0" w:left="482" w:hanging="482"/>
              <w:jc w:val="both"/>
              <w:rPr>
                <w:rFonts w:ascii="Times New Roman" w:hAnsi="Times New Roman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dutasteride/tamsulosin</w:t>
            </w:r>
            <w:r w:rsidR="008161D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具有</w:t>
            </w:r>
            <w:proofErr w:type="gramStart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症狀且攝護</w:t>
            </w:r>
            <w:proofErr w:type="gramEnd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腺</w:t>
            </w:r>
            <w:proofErr w:type="gramStart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增大之攝護</w:t>
            </w:r>
            <w:proofErr w:type="gramEnd"/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腺肥大症的第二線治療。</w:t>
            </w:r>
            <w:bookmarkEnd w:id="1"/>
          </w:p>
        </w:tc>
      </w:tr>
      <w:tr w:rsidR="00CC7FA1" w:rsidRPr="008161D0" w14:paraId="66FCAA71" w14:textId="77777777" w:rsidTr="006542DF">
        <w:trPr>
          <w:jc w:val="center"/>
        </w:trPr>
        <w:tc>
          <w:tcPr>
            <w:tcW w:w="2127" w:type="dxa"/>
            <w:vAlign w:val="center"/>
          </w:tcPr>
          <w:p w14:paraId="63F0A17D" w14:textId="77777777" w:rsidR="00CC7FA1" w:rsidRPr="008161D0" w:rsidRDefault="00CC7FA1" w:rsidP="008D102C">
            <w:pPr>
              <w:spacing w:line="400" w:lineRule="atLeast"/>
              <w:jc w:val="center"/>
              <w:rPr>
                <w:rFonts w:ascii="Times New Roman" w:eastAsia="標楷體" w:hAnsi="Times New Roman"/>
                <w:szCs w:val="24"/>
              </w:rPr>
            </w:pPr>
            <w:r w:rsidRPr="008161D0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602" w:type="dxa"/>
          </w:tcPr>
          <w:p w14:paraId="217029B4" w14:textId="2BCC8643" w:rsidR="00CC7FA1" w:rsidRPr="008161D0" w:rsidRDefault="006E1CC6" w:rsidP="008D102C">
            <w:pPr>
              <w:adjustRightInd w:val="0"/>
              <w:spacing w:line="400" w:lineRule="atLeast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5α-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還原</w:t>
            </w:r>
            <w:r w:rsidR="008E7DB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酶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(5α-reductase)</w:t>
            </w:r>
            <w:r w:rsidR="00960621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可將睪固酮</w:t>
            </w:r>
            <w:r w:rsidR="009146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(testosterone)</w:t>
            </w:r>
            <w:r w:rsidR="009146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轉化</w:t>
            </w:r>
            <w:r w:rsidR="00960621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成二氫睪固酮</w:t>
            </w:r>
            <w:r w:rsidR="00960621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(dihydrotestosterone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, </w:t>
            </w:r>
            <w:r w:rsidR="00960621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DHT)</w:t>
            </w:r>
            <w:r w:rsidR="0024587B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，</w:t>
            </w:r>
            <w:r w:rsidR="009146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而</w:t>
            </w:r>
            <w:r w:rsidR="009146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DHT</w:t>
            </w:r>
            <w:r w:rsidR="009146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與落髮和前列腺增生有關</w:t>
            </w:r>
            <w:r w:rsidR="000748CD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</w:t>
            </w:r>
            <w:r w:rsidR="008E7DB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為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第二型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5α-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還原</w:t>
            </w:r>
            <w:r w:rsidR="008E7DB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酶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抑制劑，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dutasteride</w:t>
            </w:r>
            <w:r w:rsidR="0092362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為第一</w:t>
            </w:r>
            <w:r w:rsidR="00465FE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型</w:t>
            </w:r>
            <w:r w:rsidR="0092362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及第二型</w:t>
            </w:r>
            <w:r w:rsidR="0092362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5α-</w:t>
            </w:r>
            <w:r w:rsidR="0092362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還原酶抑制劑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，</w:t>
            </w:r>
            <w:r w:rsidR="00FE3045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其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可</w:t>
            </w:r>
            <w:r w:rsidR="0024587B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降低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血</w:t>
            </w:r>
            <w:r w:rsidR="00FE3045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清及組織中的</w:t>
            </w:r>
            <w:r w:rsidR="000748CD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DHT</w:t>
            </w:r>
            <w:r w:rsidR="0024587B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濃度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，</w:t>
            </w:r>
            <w:r w:rsidR="00C0465A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進而</w:t>
            </w:r>
            <w:r w:rsidR="00FE3045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減緩落髮、刺激毛髮生長和縮小前列腺體積</w:t>
            </w:r>
            <w:r w:rsidR="000748CD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CC7FA1" w:rsidRPr="008161D0" w14:paraId="4C0BA7F8" w14:textId="77777777" w:rsidTr="006542DF">
        <w:trPr>
          <w:trHeight w:val="896"/>
          <w:jc w:val="center"/>
        </w:trPr>
        <w:tc>
          <w:tcPr>
            <w:tcW w:w="2127" w:type="dxa"/>
            <w:vAlign w:val="center"/>
          </w:tcPr>
          <w:p w14:paraId="062398E8" w14:textId="77777777" w:rsidR="00CC7FA1" w:rsidRPr="008161D0" w:rsidRDefault="00CC7FA1" w:rsidP="008D102C">
            <w:pPr>
              <w:spacing w:line="400" w:lineRule="atLeas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602" w:type="dxa"/>
          </w:tcPr>
          <w:p w14:paraId="79E85B9F" w14:textId="20D11CF1" w:rsidR="00F23F41" w:rsidRPr="008161D0" w:rsidRDefault="003B2992" w:rsidP="008D102C">
            <w:pPr>
              <w:widowControl/>
              <w:shd w:val="clear" w:color="auto" w:fill="FFFFFF"/>
              <w:spacing w:line="400" w:lineRule="atLeast"/>
              <w:contextualSpacing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114</w:t>
            </w:r>
            <w:r w:rsidR="00CA0E6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/</w:t>
            </w:r>
            <w:r w:rsidR="00754C3D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5/8</w:t>
            </w:r>
            <w:r w:rsidR="00B1036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歐</w:t>
            </w:r>
            <w:r w:rsidR="00CF24C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盟</w:t>
            </w:r>
            <w:r w:rsidR="00B1036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藥品安全監視風險評估委員會</w:t>
            </w:r>
            <w:r w:rsidR="00B1036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(</w:t>
            </w:r>
            <w:r w:rsidR="00754C3D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PRAC</w:t>
            </w:r>
            <w:r w:rsidR="00B1036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)</w:t>
            </w:r>
            <w:r w:rsidR="00754C3D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經評估</w:t>
            </w:r>
            <w:r w:rsidR="001C1593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現有證據</w:t>
            </w:r>
            <w:r w:rsidR="00754C3D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後</w:t>
            </w:r>
            <w:r w:rsidR="001C1593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</w:t>
            </w:r>
            <w:r w:rsidR="00B1036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建議針對</w:t>
            </w:r>
            <w:r w:rsidR="00B10360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</w:t>
            </w:r>
            <w:r w:rsidR="00B10360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和</w:t>
            </w:r>
            <w:r w:rsidR="00B10360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dutasteride</w:t>
            </w:r>
            <w:r w:rsidR="00B10360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之自殺意念風險採取</w:t>
            </w:r>
            <w:r w:rsidR="00C0465A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風險</w:t>
            </w:r>
            <w:r w:rsidR="00B10360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管控措施</w:t>
            </w:r>
            <w:r w:rsidR="00F23F41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14:paraId="06D24773" w14:textId="7335FAFB" w:rsidR="00F544FE" w:rsidRPr="008161D0" w:rsidRDefault="009C6E6C" w:rsidP="008D102C">
            <w:pPr>
              <w:widowControl/>
              <w:shd w:val="clear" w:color="auto" w:fill="FFFFFF"/>
              <w:spacing w:line="400" w:lineRule="atLeast"/>
              <w:contextualSpacing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網址：</w:t>
            </w:r>
            <w:r w:rsidR="00A911DA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fldChar w:fldCharType="begin"/>
            </w:r>
            <w:r w:rsidR="00A911DA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instrText xml:space="preserve"> HYPERLINK "https://www.ema.europa.eu/en/news/measures-minimise-risk-suicidal-thoughts-finasteride-dutasteride-medicines" </w:instrText>
            </w:r>
            <w:r w:rsidR="00A911DA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fldChar w:fldCharType="separate"/>
            </w:r>
            <w:r w:rsidR="00A911DA" w:rsidRPr="008161D0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t>https://www.ema.europa.eu/en/news/measures-minimise-risk-suicidal-thoughts-finasteride-dutasteride-medicines</w:t>
            </w:r>
            <w:r w:rsidR="00A911DA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fldChar w:fldCharType="end"/>
            </w:r>
            <w:r w:rsidR="00A911DA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</w:p>
        </w:tc>
      </w:tr>
      <w:tr w:rsidR="00CC7FA1" w:rsidRPr="008161D0" w14:paraId="587A93C9" w14:textId="77777777" w:rsidTr="006542DF">
        <w:trPr>
          <w:trHeight w:val="896"/>
          <w:jc w:val="center"/>
        </w:trPr>
        <w:tc>
          <w:tcPr>
            <w:tcW w:w="2127" w:type="dxa"/>
            <w:vAlign w:val="center"/>
          </w:tcPr>
          <w:p w14:paraId="7637C0D6" w14:textId="77777777" w:rsidR="00CC7FA1" w:rsidRPr="008161D0" w:rsidRDefault="00CC7FA1" w:rsidP="008D102C">
            <w:pPr>
              <w:spacing w:line="400" w:lineRule="atLeast"/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8161D0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602" w:type="dxa"/>
          </w:tcPr>
          <w:p w14:paraId="33C01397" w14:textId="49833CC2" w:rsidR="00E31ED1" w:rsidRPr="00E31ED1" w:rsidRDefault="00E31ED1" w:rsidP="00E31ED1">
            <w:pPr>
              <w:pStyle w:val="a9"/>
              <w:widowControl/>
              <w:numPr>
                <w:ilvl w:val="0"/>
                <w:numId w:val="10"/>
              </w:numPr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歐盟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EMA-PRAC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依據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finasteride</w:t>
            </w:r>
            <w:r w:rsidR="003B299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dutasteride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現有療效與安全性證據，包含臨床試驗、</w:t>
            </w:r>
            <w:proofErr w:type="spellStart"/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EudraVigilance</w:t>
            </w:r>
            <w:proofErr w:type="spellEnd"/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不良反應通報系統資料庫、案例報告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科學文獻等資料，評估自殺意念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(suicidal ideation )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finasteride</w:t>
            </w:r>
            <w:proofErr w:type="gramStart"/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成分錠劑藥品</w:t>
            </w:r>
            <w:proofErr w:type="gramEnd"/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(1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5 mg)</w:t>
            </w:r>
            <w:r w:rsidRPr="00E31E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之不良反應，但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其發生頻率無法預估。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雖無法確立自殺意念與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dutasteride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成分之關聯性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但由於其作用機轉與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finasteride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相同，故亦將於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dutasteride</w:t>
            </w:r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之仿單</w:t>
            </w:r>
            <w:proofErr w:type="gramStart"/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中加刊使用</w:t>
            </w:r>
            <w:proofErr w:type="gramEnd"/>
            <w:r w:rsidRPr="00CF24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時觀察到的情緒變化等相關安全性資訊。</w:t>
            </w:r>
          </w:p>
          <w:p w14:paraId="61EE6FFE" w14:textId="2BCF27CE" w:rsidR="001B2608" w:rsidRPr="008161D0" w:rsidRDefault="007A4BC6" w:rsidP="00E31ED1">
            <w:pPr>
              <w:pStyle w:val="a9"/>
              <w:widowControl/>
              <w:numPr>
                <w:ilvl w:val="0"/>
                <w:numId w:val="10"/>
              </w:numPr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該警訊說明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目前接獲與自殺意念相關之案例報告，多數個案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使用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 1 mg</w:t>
            </w:r>
            <w:proofErr w:type="gramStart"/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錠劑治療</w:t>
            </w:r>
            <w:proofErr w:type="gramEnd"/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雄性禿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，且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歐盟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成分藥品之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仿單已刊載情緒改變相關警語，</w:t>
            </w:r>
            <w:r w:rsidR="00E31ED1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包</w:t>
            </w:r>
            <w:r w:rsidR="00E31ED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 w:rsidR="00E31ED1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抑鬱、情緒低落和自殺意念</w:t>
            </w:r>
            <w:r w:rsidR="00E31ED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建議病人出現情緒變化時應尋求醫療協助，</w:t>
            </w:r>
            <w:r w:rsidR="009C291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且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若使用的藥品為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 1 mg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，則應暫停治療。</w:t>
            </w:r>
          </w:p>
          <w:p w14:paraId="3D170289" w14:textId="73031B64" w:rsidR="008D70B2" w:rsidRDefault="008161D0" w:rsidP="00E31ED1">
            <w:pPr>
              <w:pStyle w:val="a9"/>
              <w:widowControl/>
              <w:numPr>
                <w:ilvl w:val="0"/>
                <w:numId w:val="10"/>
              </w:numPr>
              <w:shd w:val="clear" w:color="auto" w:fill="FFFFFF"/>
              <w:spacing w:after="240"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此次評估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未發現使用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finasteride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皮膚噴霧劑和自殺</w:t>
            </w:r>
            <w:proofErr w:type="gramStart"/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意念間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有</w:t>
            </w:r>
            <w:r w:rsidR="00E7745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任何</w:t>
            </w:r>
            <w:proofErr w:type="gramEnd"/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關聯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的證據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proofErr w:type="gramStart"/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因此該</w:t>
            </w:r>
            <w:r w:rsidR="007A4BC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劑型</w:t>
            </w:r>
            <w:proofErr w:type="gramEnd"/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藥品仿單將不會增修相關</w:t>
            </w:r>
            <w:r w:rsidR="009C29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安全性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資訊。</w:t>
            </w:r>
          </w:p>
          <w:p w14:paraId="76A4F35B" w14:textId="77777777" w:rsidR="007A4BC6" w:rsidRPr="009C291D" w:rsidRDefault="007A4BC6" w:rsidP="009C291D">
            <w:pPr>
              <w:pStyle w:val="a9"/>
              <w:numPr>
                <w:ilvl w:val="0"/>
                <w:numId w:val="15"/>
              </w:numPr>
              <w:spacing w:line="35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9C291D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lastRenderedPageBreak/>
              <w:t>食品藥物管理署</w:t>
            </w:r>
            <w:r w:rsidRPr="00837DAA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</w:rPr>
              <w:t>說明</w:t>
            </w:r>
            <w:r w:rsidRPr="009C291D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：</w:t>
            </w:r>
          </w:p>
          <w:p w14:paraId="3118EE3C" w14:textId="59533F5C" w:rsidR="007A4BC6" w:rsidRPr="006542DF" w:rsidRDefault="007A4BC6" w:rsidP="006542DF">
            <w:pPr>
              <w:pStyle w:val="a9"/>
              <w:widowControl/>
              <w:numPr>
                <w:ilvl w:val="0"/>
                <w:numId w:val="19"/>
              </w:numPr>
              <w:shd w:val="clear" w:color="auto" w:fill="FFFFFF"/>
              <w:spacing w:line="400" w:lineRule="atLeas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bookmarkStart w:id="2" w:name="_Hlk199935874"/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經查，我國核准含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finasteride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成分藥品許可證共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17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張；含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dutasteride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成分藥品許可證共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9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張，經檢視</w:t>
            </w:r>
            <w:r w:rsidR="008A20A0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部分含</w:t>
            </w:r>
            <w:r w:rsidR="008A20A0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finasteride</w:t>
            </w:r>
            <w:r w:rsidR="008A20A0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成分藥品之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中文仿單</w:t>
            </w:r>
            <w:r w:rsidR="008A20A0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已</w:t>
            </w:r>
            <w:r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刊載與案內警訊相關之安全性資訊</w:t>
            </w:r>
            <w:r w:rsidR="00723FB7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proofErr w:type="gramStart"/>
            <w:r w:rsidR="00837DAA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惟</w:t>
            </w:r>
            <w:r w:rsidR="00723FB7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gramEnd"/>
            <w:r w:rsidR="00723FB7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dutasteride</w:t>
            </w:r>
            <w:r w:rsidR="00723FB7" w:rsidRPr="006542D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成分藥品之中文仿單則尚未刊載。</w:t>
            </w:r>
          </w:p>
          <w:bookmarkEnd w:id="2"/>
          <w:p w14:paraId="48D6282A" w14:textId="3161DD73" w:rsidR="00837DAA" w:rsidRPr="006542DF" w:rsidRDefault="007A4BC6" w:rsidP="006542DF">
            <w:pPr>
              <w:widowControl/>
              <w:numPr>
                <w:ilvl w:val="0"/>
                <w:numId w:val="19"/>
              </w:numPr>
              <w:shd w:val="clear" w:color="auto" w:fill="FFFFFF"/>
              <w:spacing w:after="240"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gramStart"/>
            <w:r w:rsidRPr="006542D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本署刻</w:t>
            </w:r>
            <w:proofErr w:type="gramEnd"/>
            <w:r w:rsidRPr="006542D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正評估是否針對該</w:t>
            </w:r>
            <w:r w:rsidR="005F500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類</w:t>
            </w:r>
            <w:r w:rsidRPr="006542D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藥品採取進一步風險管控措施。</w:t>
            </w:r>
          </w:p>
          <w:p w14:paraId="7C31C11B" w14:textId="28F48D1C" w:rsidR="00CC7FA1" w:rsidRPr="00723FB7" w:rsidRDefault="00CC7FA1" w:rsidP="00723FB7">
            <w:pPr>
              <w:pStyle w:val="a9"/>
              <w:numPr>
                <w:ilvl w:val="0"/>
                <w:numId w:val="15"/>
              </w:numPr>
              <w:spacing w:line="350" w:lineRule="exact"/>
              <w:ind w:leftChars="0"/>
              <w:jc w:val="both"/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</w:pPr>
            <w:r w:rsidRPr="00723FB7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  <w:t>醫療人員</w:t>
            </w:r>
            <w:r w:rsidRPr="00837DAA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應注意事項：</w:t>
            </w:r>
          </w:p>
          <w:p w14:paraId="28632C24" w14:textId="05D68D4C" w:rsidR="00232D49" w:rsidRPr="008161D0" w:rsidRDefault="005F500A" w:rsidP="006542DF">
            <w:pPr>
              <w:widowControl/>
              <w:numPr>
                <w:ilvl w:val="0"/>
                <w:numId w:val="20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國際上</w:t>
            </w:r>
            <w:r w:rsid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目前</w:t>
            </w:r>
            <w:r w:rsidR="009506D1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曾接獲</w:t>
            </w:r>
            <w:r w:rsidR="008A20A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多數個案使用</w:t>
            </w:r>
            <w:r w:rsidR="009506D1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f</w:t>
            </w:r>
            <w:r w:rsidR="006E1CC6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inasteride</w:t>
            </w:r>
            <w:r w:rsid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="008A20A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1mg</w:t>
            </w:r>
            <w:proofErr w:type="gramStart"/>
            <w:r w:rsidR="008A20A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錠劑治療</w:t>
            </w:r>
            <w:proofErr w:type="gramEnd"/>
            <w:r w:rsidR="008A20A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雄性</w:t>
            </w:r>
            <w:proofErr w:type="gramStart"/>
            <w:r w:rsidR="008A20A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禿</w:t>
            </w:r>
            <w:proofErr w:type="gramEnd"/>
            <w:r w:rsidR="009506D1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出現自殺意念。</w:t>
            </w:r>
            <w:r w:rsid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建議</w:t>
            </w:r>
            <w:r w:rsidR="00A21792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應告知病人使用</w:t>
            </w:r>
            <w:r w:rsidR="00A21792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finasteride</w:t>
            </w:r>
            <w:r w:rsidR="006E1CC6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可能</w:t>
            </w:r>
            <w:r w:rsid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="008161D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不良反應風險，包含</w:t>
            </w:r>
            <w:r w:rsidR="001900FB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情緒低落、</w:t>
            </w:r>
            <w:r w:rsidR="008A20A0" w:rsidRP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抑鬱、自殺意念</w:t>
            </w:r>
            <w:r w:rsidR="008161D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等</w:t>
            </w:r>
            <w:r w:rsidR="00647D8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倘</w:t>
            </w:r>
            <w:r w:rsidR="00A21792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用藥期間</w:t>
            </w:r>
            <w:r w:rsidR="001F425B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出現</w:t>
            </w:r>
            <w:r w:rsidR="001900FB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情緒改變</w:t>
            </w:r>
            <w:r w:rsidR="00A21792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，應</w:t>
            </w:r>
            <w:r w:rsidR="001900FB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尋求醫療協助</w:t>
            </w:r>
            <w:r w:rsidR="00B972F4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32832288" w14:textId="7B8D88B2" w:rsidR="00B972F4" w:rsidRPr="008161D0" w:rsidRDefault="00A21792" w:rsidP="006542DF">
            <w:pPr>
              <w:widowControl/>
              <w:numPr>
                <w:ilvl w:val="0"/>
                <w:numId w:val="20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曾</w:t>
            </w:r>
            <w:r w:rsidR="00C35232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有</w:t>
            </w:r>
            <w:r w:rsidR="00B972F4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部分病人使用</w:t>
            </w:r>
            <w:r w:rsidR="00B972F4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finasteride</w:t>
            </w:r>
            <w:r w:rsidR="00205731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1 mg</w:t>
            </w:r>
            <w:proofErr w:type="gramStart"/>
            <w:r w:rsidR="008161D0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錠劑後</w:t>
            </w:r>
            <w:proofErr w:type="gramEnd"/>
            <w:r w:rsidR="008A2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</w:t>
            </w:r>
            <w:r w:rsidR="00205731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性功能障礙</w:t>
            </w:r>
            <w:r w:rsidR="008A2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8A20A0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如性</w:t>
            </w:r>
            <w:proofErr w:type="gramStart"/>
            <w:r w:rsidR="008A20A0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慾</w:t>
            </w:r>
            <w:proofErr w:type="gramEnd"/>
            <w:r w:rsidR="008A20A0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降低、</w:t>
            </w:r>
            <w:proofErr w:type="gramStart"/>
            <w:r w:rsidR="008A20A0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勃</w:t>
            </w:r>
            <w:proofErr w:type="gramEnd"/>
            <w:r w:rsidR="008A20A0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起功能障礙</w:t>
            </w:r>
            <w:r w:rsidR="008A2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8A2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其可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能</w:t>
            </w:r>
            <w:r w:rsidR="00837DA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="00AF26FA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導致</w:t>
            </w:r>
            <w:r w:rsidR="00205731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情緒</w:t>
            </w:r>
            <w:r w:rsidR="006B69C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改</w:t>
            </w:r>
            <w:r w:rsidR="00205731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變</w:t>
            </w:r>
            <w:r w:rsidR="00837DA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有關</w:t>
            </w:r>
            <w:r w:rsidR="00D8435F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205731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包</w:t>
            </w:r>
            <w:r w:rsidR="008A2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205731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自殺意念</w:t>
            </w:r>
            <w:r w:rsidR="001F425B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  <w:r w:rsidR="00837DA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建議應告知病人</w:t>
            </w:r>
            <w:r w:rsid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倘</w:t>
            </w:r>
            <w:r w:rsidR="008A20A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用藥期間出現</w:t>
            </w:r>
            <w:r w:rsidR="00647D86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性功能障礙相關徵象</w:t>
            </w:r>
            <w:r w:rsidR="008A20A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，應尋求醫療協助</w:t>
            </w:r>
            <w:r w:rsidR="00205731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14:paraId="2C58D29F" w14:textId="7A5E1801" w:rsidR="00634818" w:rsidRDefault="001F425B" w:rsidP="006542DF">
            <w:pPr>
              <w:widowControl/>
              <w:numPr>
                <w:ilvl w:val="0"/>
                <w:numId w:val="20"/>
              </w:numPr>
              <w:shd w:val="clear" w:color="auto" w:fill="FFFFFF"/>
              <w:spacing w:after="240"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雖</w:t>
            </w:r>
            <w:r w:rsidR="00B972F4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目前證據</w:t>
            </w:r>
            <w:r w:rsidR="00D8435F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尚</w:t>
            </w: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不足以</w:t>
            </w:r>
            <w:r w:rsidR="008161D0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確立</w:t>
            </w:r>
            <w:r w:rsidR="00B972F4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dutasteride</w:t>
            </w:r>
            <w:r w:rsidR="00B972F4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和自殺意念</w:t>
            </w:r>
            <w:proofErr w:type="gramStart"/>
            <w:r w:rsidR="00B972F4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風險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間的</w:t>
            </w:r>
            <w:r w:rsidR="00B972F4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因果</w:t>
            </w:r>
            <w:proofErr w:type="gramEnd"/>
            <w:r w:rsidR="00B972F4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關聯，但</w:t>
            </w:r>
            <w:r w:rsidR="004F768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考量</w:t>
            </w:r>
            <w:r w:rsidR="00647D86" w:rsidRPr="00647D8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其作用機轉與</w:t>
            </w:r>
            <w:r w:rsidR="00647D86" w:rsidRPr="00647D8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finasteride</w:t>
            </w:r>
            <w:r w:rsidR="00647D86" w:rsidRPr="00647D8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相同</w:t>
            </w:r>
            <w:r w:rsidR="00B972F4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4F7688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建議</w:t>
            </w:r>
            <w:r w:rsidR="004B4184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監測病人</w:t>
            </w:r>
            <w:r w:rsidR="003C18B2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使用</w:t>
            </w:r>
            <w:r w:rsidR="003C18B2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dutasteride</w:t>
            </w:r>
            <w:r w:rsidR="003C18B2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治療期間</w:t>
            </w:r>
            <w:r w:rsidR="004B4184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是否發生</w:t>
            </w:r>
            <w:r w:rsidR="003C18B2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情緒改變</w:t>
            </w:r>
            <w:r w:rsidR="004F7688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相關症狀</w:t>
            </w:r>
            <w:r w:rsidR="004B4184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5C2E49FF" w14:textId="77777777" w:rsidR="00CC7FA1" w:rsidRPr="00837DAA" w:rsidRDefault="00CC7FA1" w:rsidP="00837DAA">
            <w:pPr>
              <w:pStyle w:val="a9"/>
              <w:numPr>
                <w:ilvl w:val="0"/>
                <w:numId w:val="15"/>
              </w:numPr>
              <w:spacing w:line="350" w:lineRule="exact"/>
              <w:ind w:leftChars="0"/>
              <w:jc w:val="both"/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837DAA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  <w:t>病人</w:t>
            </w:r>
            <w:r w:rsidRPr="00837DAA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應注意事項：</w:t>
            </w:r>
          </w:p>
          <w:p w14:paraId="4E9393BC" w14:textId="3A527DFE" w:rsidR="005501E8" w:rsidRPr="00647D86" w:rsidRDefault="0045045E" w:rsidP="00837DAA">
            <w:pPr>
              <w:widowControl/>
              <w:numPr>
                <w:ilvl w:val="0"/>
                <w:numId w:val="18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服用</w:t>
            </w:r>
            <w:r w:rsidR="00D8435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錠劑</w:t>
            </w:r>
            <w:r w:rsidR="008161D0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藥品</w:t>
            </w:r>
            <w:proofErr w:type="gramEnd"/>
            <w:r w:rsidR="00D8435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可能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出現</w:t>
            </w: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情緒低落、</w:t>
            </w:r>
            <w:r w:rsidRP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抑鬱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8A20A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自殺意念</w:t>
            </w: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等</w:t>
            </w:r>
            <w:r w:rsidR="00D8435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不良反應。</w:t>
            </w:r>
            <w:r w:rsidR="00647D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倘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服用</w:t>
            </w:r>
            <w:r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finasteride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1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mg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錠劑治療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雄性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禿</w:t>
            </w:r>
            <w:proofErr w:type="gramEnd"/>
            <w:r w:rsidR="00647D86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期</w:t>
            </w:r>
            <w:r w:rsidR="00D8435F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間</w:t>
            </w:r>
            <w:r w:rsidR="004B41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發生情緒改變</w:t>
            </w:r>
            <w:r w:rsidR="004F7688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，</w:t>
            </w:r>
            <w:r w:rsidR="004B41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如情緒低落、抑鬱或產生自殺</w:t>
            </w:r>
            <w:r w:rsidR="00647D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意念</w:t>
            </w:r>
            <w:r w:rsidR="004B4184" w:rsidRPr="008161D0">
              <w:rPr>
                <w:rFonts w:ascii="Times New Roman" w:eastAsia="標楷體" w:hAnsi="Times New Roman"/>
                <w:color w:val="000000" w:themeColor="text1"/>
                <w:szCs w:val="24"/>
              </w:rPr>
              <w:t>，</w:t>
            </w:r>
            <w:r w:rsidR="00C60EA5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請</w:t>
            </w:r>
            <w:r w:rsidR="004F7688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立即</w:t>
            </w:r>
            <w:r w:rsidR="00753748"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尋求醫療協助</w:t>
            </w:r>
            <w:r w:rsidR="00647D86"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，並考慮停藥。</w:t>
            </w:r>
          </w:p>
          <w:p w14:paraId="3B5B1537" w14:textId="6DA51752" w:rsidR="00647D86" w:rsidRPr="008161D0" w:rsidRDefault="00647D86" w:rsidP="00837DAA">
            <w:pPr>
              <w:widowControl/>
              <w:numPr>
                <w:ilvl w:val="0"/>
                <w:numId w:val="18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曾有</w:t>
            </w: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部分病人使用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finasteride 1 mg</w:t>
            </w:r>
            <w:proofErr w:type="gramStart"/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錠劑後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性功能障礙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如性</w:t>
            </w:r>
            <w:proofErr w:type="gramStart"/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慾</w:t>
            </w:r>
            <w:proofErr w:type="gramEnd"/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降低、</w:t>
            </w:r>
            <w:proofErr w:type="gramStart"/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勃</w:t>
            </w:r>
            <w:proofErr w:type="gramEnd"/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起功能障礙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其可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能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引起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情緒改變，包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自殺意念。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倘於</w:t>
            </w: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用藥</w:t>
            </w:r>
            <w:proofErr w:type="gramEnd"/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期間出現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性功能障礙相關徵象</w:t>
            </w: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，應尋求醫療協助</w:t>
            </w:r>
            <w:r w:rsidRPr="008161D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14:paraId="020B0676" w14:textId="5E452D5E" w:rsidR="0056161C" w:rsidRDefault="00A70DE9" w:rsidP="00837DAA">
            <w:pPr>
              <w:widowControl/>
              <w:numPr>
                <w:ilvl w:val="0"/>
                <w:numId w:val="18"/>
              </w:numPr>
              <w:shd w:val="clear" w:color="auto" w:fill="FFFFFF"/>
              <w:spacing w:line="400" w:lineRule="atLeas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如果您對於使用</w:t>
            </w:r>
            <w:r w:rsidR="004B4184" w:rsidRPr="00647D8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finasteride</w:t>
            </w:r>
            <w:r w:rsidR="004B4184" w:rsidRPr="00647D8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或</w:t>
            </w:r>
            <w:r w:rsidR="004B4184" w:rsidRPr="00647D8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dutasteride</w:t>
            </w:r>
            <w:r w:rsidR="00C555F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 w:rsidRPr="008161D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有任何疑問或疑慮，請諮詢專業醫療人員。</w:t>
            </w:r>
          </w:p>
          <w:p w14:paraId="55F5F9BC" w14:textId="5E42BD72" w:rsidR="00CC7FA1" w:rsidRPr="005F500A" w:rsidRDefault="00707FDE" w:rsidP="005F500A">
            <w:pPr>
              <w:pStyle w:val="a9"/>
              <w:numPr>
                <w:ilvl w:val="0"/>
                <w:numId w:val="15"/>
              </w:numPr>
              <w:spacing w:line="350" w:lineRule="exact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福利部所建置</w:t>
            </w:r>
            <w:proofErr w:type="gramEnd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之全國藥物不良反應通報中心，並副知所屬廠商</w:t>
            </w:r>
            <w:proofErr w:type="gramStart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（</w:t>
            </w:r>
            <w:proofErr w:type="gramEnd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全國藥物不良反應通報中心：專線</w:t>
            </w:r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02-2396-0100</w:t>
            </w:r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，網站</w:t>
            </w:r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https://adr.fda.gov.tw</w:t>
            </w:r>
            <w:proofErr w:type="gramStart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）</w:t>
            </w:r>
            <w:proofErr w:type="gramEnd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均會蒐集</w:t>
            </w:r>
            <w:proofErr w:type="gramEnd"/>
            <w:r w:rsidRPr="005F500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4DF91454" w14:textId="75878734" w:rsidR="00F85681" w:rsidRPr="00F85681" w:rsidRDefault="00F85681" w:rsidP="008D102C">
      <w:pPr>
        <w:rPr>
          <w:rFonts w:ascii="Times New Roman" w:hAnsi="Times New Roman"/>
          <w:vanish/>
          <w:szCs w:val="24"/>
        </w:rPr>
      </w:pPr>
      <w:r w:rsidRPr="00F85681">
        <w:rPr>
          <w:rFonts w:ascii="Times New Roman" w:hAnsi="Times New Roman" w:hint="eastAsia"/>
          <w:vanish/>
          <w:szCs w:val="24"/>
        </w:rPr>
        <w:lastRenderedPageBreak/>
        <w:t xml:space="preserve"> </w:t>
      </w:r>
    </w:p>
    <w:sectPr w:rsidR="00F85681" w:rsidRPr="00F85681" w:rsidSect="00F8568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A6DBF" w14:textId="77777777" w:rsidR="000B451B" w:rsidRDefault="000B451B" w:rsidP="003B56BC">
      <w:r>
        <w:separator/>
      </w:r>
    </w:p>
  </w:endnote>
  <w:endnote w:type="continuationSeparator" w:id="0">
    <w:p w14:paraId="2B086F25" w14:textId="77777777" w:rsidR="000B451B" w:rsidRDefault="000B451B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9B6F3" w14:textId="77777777" w:rsidR="000B451B" w:rsidRDefault="000B451B" w:rsidP="003B56BC">
      <w:r>
        <w:separator/>
      </w:r>
    </w:p>
  </w:footnote>
  <w:footnote w:type="continuationSeparator" w:id="0">
    <w:p w14:paraId="56808722" w14:textId="77777777" w:rsidR="000B451B" w:rsidRDefault="000B451B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B7D1A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3CF531C"/>
    <w:multiLevelType w:val="hybridMultilevel"/>
    <w:tmpl w:val="B4BAD32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E1C0B19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4811746"/>
    <w:multiLevelType w:val="hybridMultilevel"/>
    <w:tmpl w:val="1858686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D9A0784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F53024A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25A3480"/>
    <w:multiLevelType w:val="hybridMultilevel"/>
    <w:tmpl w:val="B4BAD32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66432D9"/>
    <w:multiLevelType w:val="hybridMultilevel"/>
    <w:tmpl w:val="BFF222B6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ACB209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29D053F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AEC352E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0D86FEF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6"/>
  </w:num>
  <w:num w:numId="7">
    <w:abstractNumId w:val="8"/>
  </w:num>
  <w:num w:numId="8">
    <w:abstractNumId w:val="3"/>
  </w:num>
  <w:num w:numId="9">
    <w:abstractNumId w:val="10"/>
  </w:num>
  <w:num w:numId="10">
    <w:abstractNumId w:val="4"/>
  </w:num>
  <w:num w:numId="11">
    <w:abstractNumId w:val="18"/>
  </w:num>
  <w:num w:numId="12">
    <w:abstractNumId w:val="14"/>
  </w:num>
  <w:num w:numId="13">
    <w:abstractNumId w:val="0"/>
  </w:num>
  <w:num w:numId="1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1"/>
  </w:num>
  <w:num w:numId="17">
    <w:abstractNumId w:val="17"/>
  </w:num>
  <w:num w:numId="18">
    <w:abstractNumId w:val="15"/>
  </w:num>
  <w:num w:numId="19">
    <w:abstractNumId w:val="12"/>
  </w:num>
  <w:num w:numId="20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4C5D"/>
    <w:rsid w:val="000050F0"/>
    <w:rsid w:val="00005243"/>
    <w:rsid w:val="0000533D"/>
    <w:rsid w:val="00005358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0F4"/>
    <w:rsid w:val="00015149"/>
    <w:rsid w:val="0001599E"/>
    <w:rsid w:val="0001696E"/>
    <w:rsid w:val="00017171"/>
    <w:rsid w:val="000173E0"/>
    <w:rsid w:val="00017AD6"/>
    <w:rsid w:val="0002066B"/>
    <w:rsid w:val="00021913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3EBE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62D"/>
    <w:rsid w:val="00045B83"/>
    <w:rsid w:val="00045C46"/>
    <w:rsid w:val="0004625C"/>
    <w:rsid w:val="000464DC"/>
    <w:rsid w:val="00046859"/>
    <w:rsid w:val="00047368"/>
    <w:rsid w:val="00047DA7"/>
    <w:rsid w:val="000513B2"/>
    <w:rsid w:val="00051519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5F94"/>
    <w:rsid w:val="00066833"/>
    <w:rsid w:val="00066984"/>
    <w:rsid w:val="000669BF"/>
    <w:rsid w:val="00067628"/>
    <w:rsid w:val="00067980"/>
    <w:rsid w:val="000705C6"/>
    <w:rsid w:val="00070D59"/>
    <w:rsid w:val="000710A8"/>
    <w:rsid w:val="00071413"/>
    <w:rsid w:val="00072239"/>
    <w:rsid w:val="00072C1F"/>
    <w:rsid w:val="00072F2E"/>
    <w:rsid w:val="000748CD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212B"/>
    <w:rsid w:val="00083895"/>
    <w:rsid w:val="000841D6"/>
    <w:rsid w:val="000846C5"/>
    <w:rsid w:val="00086B8D"/>
    <w:rsid w:val="00087787"/>
    <w:rsid w:val="000908C3"/>
    <w:rsid w:val="00090D19"/>
    <w:rsid w:val="00091025"/>
    <w:rsid w:val="00091C0E"/>
    <w:rsid w:val="00091D64"/>
    <w:rsid w:val="00091DF3"/>
    <w:rsid w:val="000926E5"/>
    <w:rsid w:val="0009311D"/>
    <w:rsid w:val="00093776"/>
    <w:rsid w:val="0009412B"/>
    <w:rsid w:val="00096F70"/>
    <w:rsid w:val="000971D8"/>
    <w:rsid w:val="00097743"/>
    <w:rsid w:val="00097928"/>
    <w:rsid w:val="000A04E5"/>
    <w:rsid w:val="000A0803"/>
    <w:rsid w:val="000A1436"/>
    <w:rsid w:val="000A16B6"/>
    <w:rsid w:val="000A1BC0"/>
    <w:rsid w:val="000A1EF0"/>
    <w:rsid w:val="000A2465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A7CB8"/>
    <w:rsid w:val="000B1861"/>
    <w:rsid w:val="000B1B19"/>
    <w:rsid w:val="000B331E"/>
    <w:rsid w:val="000B3893"/>
    <w:rsid w:val="000B451B"/>
    <w:rsid w:val="000B4D44"/>
    <w:rsid w:val="000B5587"/>
    <w:rsid w:val="000B5BBD"/>
    <w:rsid w:val="000B61BF"/>
    <w:rsid w:val="000B62FC"/>
    <w:rsid w:val="000B65E8"/>
    <w:rsid w:val="000B6800"/>
    <w:rsid w:val="000B6937"/>
    <w:rsid w:val="000B72B1"/>
    <w:rsid w:val="000B7944"/>
    <w:rsid w:val="000C0B80"/>
    <w:rsid w:val="000C168C"/>
    <w:rsid w:val="000C1BB2"/>
    <w:rsid w:val="000C28FD"/>
    <w:rsid w:val="000C30AB"/>
    <w:rsid w:val="000C3265"/>
    <w:rsid w:val="000C3B91"/>
    <w:rsid w:val="000C479B"/>
    <w:rsid w:val="000C4EF5"/>
    <w:rsid w:val="000C5287"/>
    <w:rsid w:val="000C543F"/>
    <w:rsid w:val="000C5559"/>
    <w:rsid w:val="000C6CDF"/>
    <w:rsid w:val="000C6F92"/>
    <w:rsid w:val="000C705F"/>
    <w:rsid w:val="000C7D08"/>
    <w:rsid w:val="000D0FB2"/>
    <w:rsid w:val="000D1910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30BB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371"/>
    <w:rsid w:val="000F5B7A"/>
    <w:rsid w:val="000F5BF9"/>
    <w:rsid w:val="000F6AD6"/>
    <w:rsid w:val="000F6F7C"/>
    <w:rsid w:val="000F7065"/>
    <w:rsid w:val="000F71FB"/>
    <w:rsid w:val="000F79E7"/>
    <w:rsid w:val="00101436"/>
    <w:rsid w:val="00101993"/>
    <w:rsid w:val="00101F28"/>
    <w:rsid w:val="001035AD"/>
    <w:rsid w:val="001037C9"/>
    <w:rsid w:val="001040E8"/>
    <w:rsid w:val="001040FC"/>
    <w:rsid w:val="00104870"/>
    <w:rsid w:val="001049E0"/>
    <w:rsid w:val="00105264"/>
    <w:rsid w:val="00105CD7"/>
    <w:rsid w:val="00106445"/>
    <w:rsid w:val="00106D39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37D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67F3B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1F4E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0FB"/>
    <w:rsid w:val="00190922"/>
    <w:rsid w:val="001909DD"/>
    <w:rsid w:val="00191533"/>
    <w:rsid w:val="00191E9C"/>
    <w:rsid w:val="00192DA3"/>
    <w:rsid w:val="001938C0"/>
    <w:rsid w:val="00193982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611B"/>
    <w:rsid w:val="001A7593"/>
    <w:rsid w:val="001B0CEA"/>
    <w:rsid w:val="001B0D10"/>
    <w:rsid w:val="001B1084"/>
    <w:rsid w:val="001B1356"/>
    <w:rsid w:val="001B16AB"/>
    <w:rsid w:val="001B1867"/>
    <w:rsid w:val="001B19B5"/>
    <w:rsid w:val="001B2608"/>
    <w:rsid w:val="001B2908"/>
    <w:rsid w:val="001B2B5B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39A"/>
    <w:rsid w:val="001C0BC6"/>
    <w:rsid w:val="001C1593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1BFB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260"/>
    <w:rsid w:val="001F3DF7"/>
    <w:rsid w:val="001F3F5E"/>
    <w:rsid w:val="001F425B"/>
    <w:rsid w:val="001F4626"/>
    <w:rsid w:val="001F47D0"/>
    <w:rsid w:val="001F5D9A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731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361E"/>
    <w:rsid w:val="002243F5"/>
    <w:rsid w:val="00224736"/>
    <w:rsid w:val="00225F49"/>
    <w:rsid w:val="002270DA"/>
    <w:rsid w:val="002276B5"/>
    <w:rsid w:val="00227CB0"/>
    <w:rsid w:val="00227DE6"/>
    <w:rsid w:val="00230E9C"/>
    <w:rsid w:val="00232933"/>
    <w:rsid w:val="00232D49"/>
    <w:rsid w:val="0023377D"/>
    <w:rsid w:val="00233E51"/>
    <w:rsid w:val="00234612"/>
    <w:rsid w:val="00235F72"/>
    <w:rsid w:val="00236693"/>
    <w:rsid w:val="00236787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587B"/>
    <w:rsid w:val="00246966"/>
    <w:rsid w:val="0024708D"/>
    <w:rsid w:val="00247F72"/>
    <w:rsid w:val="00250477"/>
    <w:rsid w:val="0025164B"/>
    <w:rsid w:val="002520C5"/>
    <w:rsid w:val="00252207"/>
    <w:rsid w:val="00252617"/>
    <w:rsid w:val="00252A75"/>
    <w:rsid w:val="00252DD4"/>
    <w:rsid w:val="00253DA7"/>
    <w:rsid w:val="00253FBA"/>
    <w:rsid w:val="00254393"/>
    <w:rsid w:val="00254AFB"/>
    <w:rsid w:val="002559E7"/>
    <w:rsid w:val="00255E33"/>
    <w:rsid w:val="00256C58"/>
    <w:rsid w:val="00257536"/>
    <w:rsid w:val="00262CCF"/>
    <w:rsid w:val="00263077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2573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420"/>
    <w:rsid w:val="00292D9D"/>
    <w:rsid w:val="00293B03"/>
    <w:rsid w:val="00293CC3"/>
    <w:rsid w:val="002942FE"/>
    <w:rsid w:val="002945BB"/>
    <w:rsid w:val="00294900"/>
    <w:rsid w:val="00295558"/>
    <w:rsid w:val="00295A8C"/>
    <w:rsid w:val="00296DCC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799"/>
    <w:rsid w:val="002B0C02"/>
    <w:rsid w:val="002B0D50"/>
    <w:rsid w:val="002B12D5"/>
    <w:rsid w:val="002B14ED"/>
    <w:rsid w:val="002B29C4"/>
    <w:rsid w:val="002B48B5"/>
    <w:rsid w:val="002B54D2"/>
    <w:rsid w:val="002B5B50"/>
    <w:rsid w:val="002B6AA9"/>
    <w:rsid w:val="002B6BB7"/>
    <w:rsid w:val="002B6E41"/>
    <w:rsid w:val="002C069A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FC9"/>
    <w:rsid w:val="002D4054"/>
    <w:rsid w:val="002D59E7"/>
    <w:rsid w:val="002D5D1D"/>
    <w:rsid w:val="002D65D1"/>
    <w:rsid w:val="002D683A"/>
    <w:rsid w:val="002E05B6"/>
    <w:rsid w:val="002E1860"/>
    <w:rsid w:val="002E188F"/>
    <w:rsid w:val="002E28C0"/>
    <w:rsid w:val="002E3F95"/>
    <w:rsid w:val="002E5AF1"/>
    <w:rsid w:val="002E5C73"/>
    <w:rsid w:val="002E710A"/>
    <w:rsid w:val="002E78CA"/>
    <w:rsid w:val="002E7C86"/>
    <w:rsid w:val="002F036F"/>
    <w:rsid w:val="002F03D0"/>
    <w:rsid w:val="002F0BA4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6E55"/>
    <w:rsid w:val="00317BDB"/>
    <w:rsid w:val="003209F3"/>
    <w:rsid w:val="003218BB"/>
    <w:rsid w:val="00321CA5"/>
    <w:rsid w:val="00323125"/>
    <w:rsid w:val="00323A1A"/>
    <w:rsid w:val="00324F1C"/>
    <w:rsid w:val="003265D1"/>
    <w:rsid w:val="00330124"/>
    <w:rsid w:val="00331A22"/>
    <w:rsid w:val="003327C5"/>
    <w:rsid w:val="00332900"/>
    <w:rsid w:val="0033298B"/>
    <w:rsid w:val="00333676"/>
    <w:rsid w:val="00333758"/>
    <w:rsid w:val="00333E8D"/>
    <w:rsid w:val="003342A1"/>
    <w:rsid w:val="0033458A"/>
    <w:rsid w:val="003353EF"/>
    <w:rsid w:val="00336369"/>
    <w:rsid w:val="00336F61"/>
    <w:rsid w:val="003403A0"/>
    <w:rsid w:val="00340863"/>
    <w:rsid w:val="003420CD"/>
    <w:rsid w:val="00343D54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4740A"/>
    <w:rsid w:val="00350563"/>
    <w:rsid w:val="00352A6F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135"/>
    <w:rsid w:val="003636F3"/>
    <w:rsid w:val="00365BFF"/>
    <w:rsid w:val="00367110"/>
    <w:rsid w:val="00367A53"/>
    <w:rsid w:val="00367B9C"/>
    <w:rsid w:val="0037083F"/>
    <w:rsid w:val="003708D0"/>
    <w:rsid w:val="00370C0E"/>
    <w:rsid w:val="00370EB4"/>
    <w:rsid w:val="00371063"/>
    <w:rsid w:val="00371B61"/>
    <w:rsid w:val="00371D4A"/>
    <w:rsid w:val="00372FA2"/>
    <w:rsid w:val="003735F2"/>
    <w:rsid w:val="00374346"/>
    <w:rsid w:val="00374E48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204"/>
    <w:rsid w:val="003812B6"/>
    <w:rsid w:val="003814B9"/>
    <w:rsid w:val="00381779"/>
    <w:rsid w:val="00381B14"/>
    <w:rsid w:val="003826C6"/>
    <w:rsid w:val="00383F8C"/>
    <w:rsid w:val="003850C5"/>
    <w:rsid w:val="003850FF"/>
    <w:rsid w:val="00385538"/>
    <w:rsid w:val="00386048"/>
    <w:rsid w:val="0038699D"/>
    <w:rsid w:val="00386A61"/>
    <w:rsid w:val="00387C17"/>
    <w:rsid w:val="00390765"/>
    <w:rsid w:val="00390CFB"/>
    <w:rsid w:val="00391418"/>
    <w:rsid w:val="0039269B"/>
    <w:rsid w:val="00393EE2"/>
    <w:rsid w:val="00394AAE"/>
    <w:rsid w:val="00394D72"/>
    <w:rsid w:val="003970A4"/>
    <w:rsid w:val="003A148D"/>
    <w:rsid w:val="003A170C"/>
    <w:rsid w:val="003A2EBA"/>
    <w:rsid w:val="003A2F46"/>
    <w:rsid w:val="003A350C"/>
    <w:rsid w:val="003A4120"/>
    <w:rsid w:val="003A4A38"/>
    <w:rsid w:val="003A512F"/>
    <w:rsid w:val="003A60B2"/>
    <w:rsid w:val="003A63A0"/>
    <w:rsid w:val="003B1179"/>
    <w:rsid w:val="003B2992"/>
    <w:rsid w:val="003B2FB1"/>
    <w:rsid w:val="003B36A0"/>
    <w:rsid w:val="003B4941"/>
    <w:rsid w:val="003B4A2A"/>
    <w:rsid w:val="003B53BF"/>
    <w:rsid w:val="003B56BC"/>
    <w:rsid w:val="003B586A"/>
    <w:rsid w:val="003B65D8"/>
    <w:rsid w:val="003B6D8F"/>
    <w:rsid w:val="003B79B7"/>
    <w:rsid w:val="003C0E64"/>
    <w:rsid w:val="003C10C5"/>
    <w:rsid w:val="003C15F4"/>
    <w:rsid w:val="003C18B2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C7AF7"/>
    <w:rsid w:val="003D03B0"/>
    <w:rsid w:val="003D060D"/>
    <w:rsid w:val="003D0B3C"/>
    <w:rsid w:val="003D19C1"/>
    <w:rsid w:val="003D1EE0"/>
    <w:rsid w:val="003D30B1"/>
    <w:rsid w:val="003D3DA7"/>
    <w:rsid w:val="003D3DB0"/>
    <w:rsid w:val="003D3F92"/>
    <w:rsid w:val="003D4F64"/>
    <w:rsid w:val="003D50D3"/>
    <w:rsid w:val="003D50D7"/>
    <w:rsid w:val="003D5A52"/>
    <w:rsid w:val="003D614B"/>
    <w:rsid w:val="003D647C"/>
    <w:rsid w:val="003D6ADC"/>
    <w:rsid w:val="003D718A"/>
    <w:rsid w:val="003D7BB4"/>
    <w:rsid w:val="003E057E"/>
    <w:rsid w:val="003E0C89"/>
    <w:rsid w:val="003E15EC"/>
    <w:rsid w:val="003E410F"/>
    <w:rsid w:val="003E5420"/>
    <w:rsid w:val="003E58FB"/>
    <w:rsid w:val="003E6325"/>
    <w:rsid w:val="003E78BC"/>
    <w:rsid w:val="003F04FB"/>
    <w:rsid w:val="003F0B2F"/>
    <w:rsid w:val="003F0E8C"/>
    <w:rsid w:val="003F24AD"/>
    <w:rsid w:val="003F2759"/>
    <w:rsid w:val="003F2894"/>
    <w:rsid w:val="003F38B4"/>
    <w:rsid w:val="003F3F63"/>
    <w:rsid w:val="003F4CE2"/>
    <w:rsid w:val="003F5294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751"/>
    <w:rsid w:val="00406BDF"/>
    <w:rsid w:val="00410346"/>
    <w:rsid w:val="00410377"/>
    <w:rsid w:val="004115A5"/>
    <w:rsid w:val="00412B0F"/>
    <w:rsid w:val="004130F3"/>
    <w:rsid w:val="004137A0"/>
    <w:rsid w:val="00413AAE"/>
    <w:rsid w:val="00415A01"/>
    <w:rsid w:val="00415D5C"/>
    <w:rsid w:val="00415E11"/>
    <w:rsid w:val="00416206"/>
    <w:rsid w:val="00416503"/>
    <w:rsid w:val="00416D20"/>
    <w:rsid w:val="00417332"/>
    <w:rsid w:val="0041758D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D98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5903"/>
    <w:rsid w:val="00436A8B"/>
    <w:rsid w:val="00437571"/>
    <w:rsid w:val="00437820"/>
    <w:rsid w:val="00437F93"/>
    <w:rsid w:val="00440F60"/>
    <w:rsid w:val="004419CF"/>
    <w:rsid w:val="00442988"/>
    <w:rsid w:val="00442E67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45E"/>
    <w:rsid w:val="00450C55"/>
    <w:rsid w:val="0045125B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5FE3"/>
    <w:rsid w:val="00466380"/>
    <w:rsid w:val="00466D14"/>
    <w:rsid w:val="00466FD6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1FA1"/>
    <w:rsid w:val="00482656"/>
    <w:rsid w:val="0048460D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A76EF"/>
    <w:rsid w:val="004B1882"/>
    <w:rsid w:val="004B2272"/>
    <w:rsid w:val="004B2616"/>
    <w:rsid w:val="004B2EFB"/>
    <w:rsid w:val="004B32D9"/>
    <w:rsid w:val="004B32EF"/>
    <w:rsid w:val="004B354D"/>
    <w:rsid w:val="004B4184"/>
    <w:rsid w:val="004B4579"/>
    <w:rsid w:val="004B4EA4"/>
    <w:rsid w:val="004B58CC"/>
    <w:rsid w:val="004B75BA"/>
    <w:rsid w:val="004C023A"/>
    <w:rsid w:val="004C0316"/>
    <w:rsid w:val="004C04B0"/>
    <w:rsid w:val="004C05D9"/>
    <w:rsid w:val="004C0A8A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1B3"/>
    <w:rsid w:val="004D4BFC"/>
    <w:rsid w:val="004D4ED0"/>
    <w:rsid w:val="004D4F55"/>
    <w:rsid w:val="004D56A7"/>
    <w:rsid w:val="004D5B11"/>
    <w:rsid w:val="004D5BC8"/>
    <w:rsid w:val="004D6684"/>
    <w:rsid w:val="004D6D1D"/>
    <w:rsid w:val="004D7B06"/>
    <w:rsid w:val="004E0196"/>
    <w:rsid w:val="004E051B"/>
    <w:rsid w:val="004E136E"/>
    <w:rsid w:val="004E1416"/>
    <w:rsid w:val="004E33E0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752"/>
    <w:rsid w:val="004F2FA5"/>
    <w:rsid w:val="004F327A"/>
    <w:rsid w:val="004F3813"/>
    <w:rsid w:val="004F4667"/>
    <w:rsid w:val="004F4819"/>
    <w:rsid w:val="004F4C41"/>
    <w:rsid w:val="004F4FF3"/>
    <w:rsid w:val="004F5071"/>
    <w:rsid w:val="004F7688"/>
    <w:rsid w:val="00501691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BE2"/>
    <w:rsid w:val="0051222E"/>
    <w:rsid w:val="00513748"/>
    <w:rsid w:val="005138BB"/>
    <w:rsid w:val="00513B90"/>
    <w:rsid w:val="00513C95"/>
    <w:rsid w:val="00514495"/>
    <w:rsid w:val="0051498D"/>
    <w:rsid w:val="00515519"/>
    <w:rsid w:val="005166F2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4C25"/>
    <w:rsid w:val="00525106"/>
    <w:rsid w:val="00525B33"/>
    <w:rsid w:val="00525D2E"/>
    <w:rsid w:val="00525EB1"/>
    <w:rsid w:val="00525FA8"/>
    <w:rsid w:val="005267BC"/>
    <w:rsid w:val="00526DA3"/>
    <w:rsid w:val="00527099"/>
    <w:rsid w:val="00527D7C"/>
    <w:rsid w:val="00530435"/>
    <w:rsid w:val="005304B9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1BC"/>
    <w:rsid w:val="00536CC3"/>
    <w:rsid w:val="005371C6"/>
    <w:rsid w:val="00537458"/>
    <w:rsid w:val="0053748B"/>
    <w:rsid w:val="00537A39"/>
    <w:rsid w:val="005402A3"/>
    <w:rsid w:val="005402BB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618"/>
    <w:rsid w:val="00545E85"/>
    <w:rsid w:val="0054607A"/>
    <w:rsid w:val="00547BB2"/>
    <w:rsid w:val="005501E8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5FD5"/>
    <w:rsid w:val="00556670"/>
    <w:rsid w:val="00556EAF"/>
    <w:rsid w:val="005605A8"/>
    <w:rsid w:val="005611EF"/>
    <w:rsid w:val="0056161C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DC8"/>
    <w:rsid w:val="005760B3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736"/>
    <w:rsid w:val="00587941"/>
    <w:rsid w:val="00587B3E"/>
    <w:rsid w:val="00587CCB"/>
    <w:rsid w:val="00590BF6"/>
    <w:rsid w:val="00590C74"/>
    <w:rsid w:val="00591E20"/>
    <w:rsid w:val="00591EE2"/>
    <w:rsid w:val="00592A82"/>
    <w:rsid w:val="00594DDE"/>
    <w:rsid w:val="005953A0"/>
    <w:rsid w:val="00595AB2"/>
    <w:rsid w:val="00595D62"/>
    <w:rsid w:val="0059661E"/>
    <w:rsid w:val="005A0891"/>
    <w:rsid w:val="005A240B"/>
    <w:rsid w:val="005A2907"/>
    <w:rsid w:val="005A2B73"/>
    <w:rsid w:val="005A3072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78FB"/>
    <w:rsid w:val="005B00EA"/>
    <w:rsid w:val="005B0483"/>
    <w:rsid w:val="005B18B1"/>
    <w:rsid w:val="005B24B7"/>
    <w:rsid w:val="005B2B65"/>
    <w:rsid w:val="005B3F6D"/>
    <w:rsid w:val="005B4662"/>
    <w:rsid w:val="005B4CC3"/>
    <w:rsid w:val="005B50D1"/>
    <w:rsid w:val="005B67F0"/>
    <w:rsid w:val="005B6D74"/>
    <w:rsid w:val="005B7BFB"/>
    <w:rsid w:val="005C11BE"/>
    <w:rsid w:val="005C1444"/>
    <w:rsid w:val="005C434D"/>
    <w:rsid w:val="005C43F4"/>
    <w:rsid w:val="005C595C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4CE7"/>
    <w:rsid w:val="005F500A"/>
    <w:rsid w:val="005F57CE"/>
    <w:rsid w:val="005F68ED"/>
    <w:rsid w:val="005F6CFA"/>
    <w:rsid w:val="005F6D8A"/>
    <w:rsid w:val="00600CA8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26CB1"/>
    <w:rsid w:val="006305D9"/>
    <w:rsid w:val="00630807"/>
    <w:rsid w:val="00631223"/>
    <w:rsid w:val="00631BCC"/>
    <w:rsid w:val="00633381"/>
    <w:rsid w:val="00633EA6"/>
    <w:rsid w:val="00634818"/>
    <w:rsid w:val="00634D37"/>
    <w:rsid w:val="00635F6A"/>
    <w:rsid w:val="0063751E"/>
    <w:rsid w:val="0063780D"/>
    <w:rsid w:val="00640A6C"/>
    <w:rsid w:val="00641C43"/>
    <w:rsid w:val="006421F1"/>
    <w:rsid w:val="006422CE"/>
    <w:rsid w:val="00642F54"/>
    <w:rsid w:val="006433E7"/>
    <w:rsid w:val="00644113"/>
    <w:rsid w:val="006443C1"/>
    <w:rsid w:val="00644664"/>
    <w:rsid w:val="006448FD"/>
    <w:rsid w:val="00644F23"/>
    <w:rsid w:val="006457C5"/>
    <w:rsid w:val="00647127"/>
    <w:rsid w:val="00647D86"/>
    <w:rsid w:val="00650041"/>
    <w:rsid w:val="006501B0"/>
    <w:rsid w:val="006515A2"/>
    <w:rsid w:val="00651D24"/>
    <w:rsid w:val="006542DF"/>
    <w:rsid w:val="006559FC"/>
    <w:rsid w:val="00655CAE"/>
    <w:rsid w:val="00656680"/>
    <w:rsid w:val="00656CD1"/>
    <w:rsid w:val="00657225"/>
    <w:rsid w:val="00657D98"/>
    <w:rsid w:val="006600E7"/>
    <w:rsid w:val="00660797"/>
    <w:rsid w:val="00660B6C"/>
    <w:rsid w:val="00660DA2"/>
    <w:rsid w:val="006612E3"/>
    <w:rsid w:val="00661615"/>
    <w:rsid w:val="00662816"/>
    <w:rsid w:val="00663FF5"/>
    <w:rsid w:val="0066414C"/>
    <w:rsid w:val="00664559"/>
    <w:rsid w:val="00664752"/>
    <w:rsid w:val="00664BDC"/>
    <w:rsid w:val="00665BC4"/>
    <w:rsid w:val="00667B41"/>
    <w:rsid w:val="00667F03"/>
    <w:rsid w:val="00667F28"/>
    <w:rsid w:val="00670780"/>
    <w:rsid w:val="0067082C"/>
    <w:rsid w:val="0067130A"/>
    <w:rsid w:val="00671ECC"/>
    <w:rsid w:val="00672A7B"/>
    <w:rsid w:val="00673126"/>
    <w:rsid w:val="00673F92"/>
    <w:rsid w:val="00674CFD"/>
    <w:rsid w:val="00675333"/>
    <w:rsid w:val="006767AD"/>
    <w:rsid w:val="00676E4D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6F5D"/>
    <w:rsid w:val="006875AC"/>
    <w:rsid w:val="0069042B"/>
    <w:rsid w:val="0069046F"/>
    <w:rsid w:val="00691026"/>
    <w:rsid w:val="0069111A"/>
    <w:rsid w:val="00691794"/>
    <w:rsid w:val="0069200B"/>
    <w:rsid w:val="00692C93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29B9"/>
    <w:rsid w:val="006A323C"/>
    <w:rsid w:val="006A3845"/>
    <w:rsid w:val="006A3DB6"/>
    <w:rsid w:val="006A3EF5"/>
    <w:rsid w:val="006A4E09"/>
    <w:rsid w:val="006A5661"/>
    <w:rsid w:val="006A58A3"/>
    <w:rsid w:val="006A69BF"/>
    <w:rsid w:val="006A71AD"/>
    <w:rsid w:val="006B1BDD"/>
    <w:rsid w:val="006B2B70"/>
    <w:rsid w:val="006B2E8F"/>
    <w:rsid w:val="006B37A4"/>
    <w:rsid w:val="006B419B"/>
    <w:rsid w:val="006B44DF"/>
    <w:rsid w:val="006B4530"/>
    <w:rsid w:val="006B463C"/>
    <w:rsid w:val="006B52F4"/>
    <w:rsid w:val="006B5E5C"/>
    <w:rsid w:val="006B69C8"/>
    <w:rsid w:val="006C1737"/>
    <w:rsid w:val="006C1F4B"/>
    <w:rsid w:val="006C234F"/>
    <w:rsid w:val="006C255F"/>
    <w:rsid w:val="006C26D7"/>
    <w:rsid w:val="006C2AF9"/>
    <w:rsid w:val="006C3735"/>
    <w:rsid w:val="006C45B7"/>
    <w:rsid w:val="006C47BE"/>
    <w:rsid w:val="006C5831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C91"/>
    <w:rsid w:val="006D5EAB"/>
    <w:rsid w:val="006D6399"/>
    <w:rsid w:val="006D65DB"/>
    <w:rsid w:val="006D6CB5"/>
    <w:rsid w:val="006D79B8"/>
    <w:rsid w:val="006E06D5"/>
    <w:rsid w:val="006E13E7"/>
    <w:rsid w:val="006E1CC6"/>
    <w:rsid w:val="006E2E7F"/>
    <w:rsid w:val="006E378C"/>
    <w:rsid w:val="006E37D2"/>
    <w:rsid w:val="006E3BB7"/>
    <w:rsid w:val="006E3EFC"/>
    <w:rsid w:val="006E4F47"/>
    <w:rsid w:val="006E572E"/>
    <w:rsid w:val="006E5C77"/>
    <w:rsid w:val="006E60ED"/>
    <w:rsid w:val="006E7B86"/>
    <w:rsid w:val="006E7E2C"/>
    <w:rsid w:val="006E7EF8"/>
    <w:rsid w:val="006F014D"/>
    <w:rsid w:val="006F02EB"/>
    <w:rsid w:val="006F03C2"/>
    <w:rsid w:val="006F0849"/>
    <w:rsid w:val="006F0C42"/>
    <w:rsid w:val="006F0E45"/>
    <w:rsid w:val="006F2C09"/>
    <w:rsid w:val="006F32C2"/>
    <w:rsid w:val="006F35F7"/>
    <w:rsid w:val="006F3C80"/>
    <w:rsid w:val="006F4BEC"/>
    <w:rsid w:val="006F50D5"/>
    <w:rsid w:val="006F5502"/>
    <w:rsid w:val="006F5C17"/>
    <w:rsid w:val="006F5E9B"/>
    <w:rsid w:val="006F5F29"/>
    <w:rsid w:val="006F77DB"/>
    <w:rsid w:val="00700FCD"/>
    <w:rsid w:val="007013D5"/>
    <w:rsid w:val="007014D8"/>
    <w:rsid w:val="00701E62"/>
    <w:rsid w:val="00703667"/>
    <w:rsid w:val="00703733"/>
    <w:rsid w:val="00704BC8"/>
    <w:rsid w:val="00704C11"/>
    <w:rsid w:val="00705769"/>
    <w:rsid w:val="007057E2"/>
    <w:rsid w:val="00705F4C"/>
    <w:rsid w:val="007060B6"/>
    <w:rsid w:val="00706F13"/>
    <w:rsid w:val="00707104"/>
    <w:rsid w:val="00707498"/>
    <w:rsid w:val="00707FDE"/>
    <w:rsid w:val="0071058A"/>
    <w:rsid w:val="00710FDB"/>
    <w:rsid w:val="00711433"/>
    <w:rsid w:val="00711D0C"/>
    <w:rsid w:val="0071206D"/>
    <w:rsid w:val="007120AA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983"/>
    <w:rsid w:val="00723E27"/>
    <w:rsid w:val="00723EDA"/>
    <w:rsid w:val="00723FB7"/>
    <w:rsid w:val="00724052"/>
    <w:rsid w:val="00724161"/>
    <w:rsid w:val="00724B56"/>
    <w:rsid w:val="00725C74"/>
    <w:rsid w:val="007267E3"/>
    <w:rsid w:val="00726D3C"/>
    <w:rsid w:val="00727C5E"/>
    <w:rsid w:val="00727CB8"/>
    <w:rsid w:val="00730079"/>
    <w:rsid w:val="00730D37"/>
    <w:rsid w:val="00732E8F"/>
    <w:rsid w:val="007334C5"/>
    <w:rsid w:val="007338CE"/>
    <w:rsid w:val="00733FED"/>
    <w:rsid w:val="00734F6B"/>
    <w:rsid w:val="0073501F"/>
    <w:rsid w:val="00736236"/>
    <w:rsid w:val="00736A57"/>
    <w:rsid w:val="00736C4C"/>
    <w:rsid w:val="00736D6A"/>
    <w:rsid w:val="00740206"/>
    <w:rsid w:val="00740CB0"/>
    <w:rsid w:val="00740E5B"/>
    <w:rsid w:val="0074261B"/>
    <w:rsid w:val="0074276A"/>
    <w:rsid w:val="0074294C"/>
    <w:rsid w:val="00744DB3"/>
    <w:rsid w:val="007458C1"/>
    <w:rsid w:val="00746DDB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3748"/>
    <w:rsid w:val="00754A9A"/>
    <w:rsid w:val="00754C3D"/>
    <w:rsid w:val="00754E6F"/>
    <w:rsid w:val="00755C07"/>
    <w:rsid w:val="00755ECC"/>
    <w:rsid w:val="00756709"/>
    <w:rsid w:val="00756DC5"/>
    <w:rsid w:val="00757B6F"/>
    <w:rsid w:val="00760048"/>
    <w:rsid w:val="0076068F"/>
    <w:rsid w:val="0076077E"/>
    <w:rsid w:val="00761D46"/>
    <w:rsid w:val="00762580"/>
    <w:rsid w:val="007627A2"/>
    <w:rsid w:val="007628E7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23AC"/>
    <w:rsid w:val="007731C9"/>
    <w:rsid w:val="00773896"/>
    <w:rsid w:val="007740D1"/>
    <w:rsid w:val="00774B39"/>
    <w:rsid w:val="007752D4"/>
    <w:rsid w:val="007756CA"/>
    <w:rsid w:val="00775769"/>
    <w:rsid w:val="007765B3"/>
    <w:rsid w:val="007768E1"/>
    <w:rsid w:val="00777385"/>
    <w:rsid w:val="00777496"/>
    <w:rsid w:val="0077765F"/>
    <w:rsid w:val="00777B79"/>
    <w:rsid w:val="00777CBB"/>
    <w:rsid w:val="0078020F"/>
    <w:rsid w:val="007815A7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6547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120"/>
    <w:rsid w:val="00797E2D"/>
    <w:rsid w:val="007A00DF"/>
    <w:rsid w:val="007A05CD"/>
    <w:rsid w:val="007A20CA"/>
    <w:rsid w:val="007A2DBB"/>
    <w:rsid w:val="007A358C"/>
    <w:rsid w:val="007A3955"/>
    <w:rsid w:val="007A410E"/>
    <w:rsid w:val="007A48AF"/>
    <w:rsid w:val="007A4906"/>
    <w:rsid w:val="007A4BC6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103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290"/>
    <w:rsid w:val="007C63FC"/>
    <w:rsid w:val="007C784F"/>
    <w:rsid w:val="007D05E9"/>
    <w:rsid w:val="007D1788"/>
    <w:rsid w:val="007D1DF8"/>
    <w:rsid w:val="007D2584"/>
    <w:rsid w:val="007D3612"/>
    <w:rsid w:val="007D39F0"/>
    <w:rsid w:val="007D48EB"/>
    <w:rsid w:val="007D5523"/>
    <w:rsid w:val="007D5EF4"/>
    <w:rsid w:val="007D6286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3DF9"/>
    <w:rsid w:val="007E40EA"/>
    <w:rsid w:val="007E47A8"/>
    <w:rsid w:val="007E4F27"/>
    <w:rsid w:val="007E648F"/>
    <w:rsid w:val="007E7041"/>
    <w:rsid w:val="007E7082"/>
    <w:rsid w:val="007E75D4"/>
    <w:rsid w:val="007F18FF"/>
    <w:rsid w:val="007F2649"/>
    <w:rsid w:val="007F2B26"/>
    <w:rsid w:val="007F2D30"/>
    <w:rsid w:val="007F3385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4D1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B24"/>
    <w:rsid w:val="00810C16"/>
    <w:rsid w:val="00812A01"/>
    <w:rsid w:val="0081328A"/>
    <w:rsid w:val="0081346D"/>
    <w:rsid w:val="00814E49"/>
    <w:rsid w:val="00815034"/>
    <w:rsid w:val="0081612C"/>
    <w:rsid w:val="008161D0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370C"/>
    <w:rsid w:val="00823749"/>
    <w:rsid w:val="00824290"/>
    <w:rsid w:val="0082509E"/>
    <w:rsid w:val="008279C2"/>
    <w:rsid w:val="008306EF"/>
    <w:rsid w:val="00831A63"/>
    <w:rsid w:val="00833C83"/>
    <w:rsid w:val="00834706"/>
    <w:rsid w:val="00834879"/>
    <w:rsid w:val="00834E15"/>
    <w:rsid w:val="00836A75"/>
    <w:rsid w:val="00837222"/>
    <w:rsid w:val="00837B60"/>
    <w:rsid w:val="00837B62"/>
    <w:rsid w:val="00837DAA"/>
    <w:rsid w:val="00840811"/>
    <w:rsid w:val="008414A9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1C6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72A"/>
    <w:rsid w:val="00855B8D"/>
    <w:rsid w:val="0085608A"/>
    <w:rsid w:val="00856359"/>
    <w:rsid w:val="008567E7"/>
    <w:rsid w:val="00856B8E"/>
    <w:rsid w:val="0085765D"/>
    <w:rsid w:val="00861297"/>
    <w:rsid w:val="0086161A"/>
    <w:rsid w:val="0086177C"/>
    <w:rsid w:val="0086324B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772E9"/>
    <w:rsid w:val="008800FF"/>
    <w:rsid w:val="0088024A"/>
    <w:rsid w:val="00880719"/>
    <w:rsid w:val="00882362"/>
    <w:rsid w:val="0088292E"/>
    <w:rsid w:val="008829A0"/>
    <w:rsid w:val="00885122"/>
    <w:rsid w:val="00885278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20A0"/>
    <w:rsid w:val="008A311B"/>
    <w:rsid w:val="008A3F92"/>
    <w:rsid w:val="008A41BC"/>
    <w:rsid w:val="008A4684"/>
    <w:rsid w:val="008A4BE1"/>
    <w:rsid w:val="008A61CC"/>
    <w:rsid w:val="008A73DA"/>
    <w:rsid w:val="008A7993"/>
    <w:rsid w:val="008B03BD"/>
    <w:rsid w:val="008B1A86"/>
    <w:rsid w:val="008B23E1"/>
    <w:rsid w:val="008B2A90"/>
    <w:rsid w:val="008B2B86"/>
    <w:rsid w:val="008B37BC"/>
    <w:rsid w:val="008B3B39"/>
    <w:rsid w:val="008B3D44"/>
    <w:rsid w:val="008B449B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154"/>
    <w:rsid w:val="008D085F"/>
    <w:rsid w:val="008D102C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D70B2"/>
    <w:rsid w:val="008E08F1"/>
    <w:rsid w:val="008E0B62"/>
    <w:rsid w:val="008E2F2B"/>
    <w:rsid w:val="008E3464"/>
    <w:rsid w:val="008E3B7B"/>
    <w:rsid w:val="008E4689"/>
    <w:rsid w:val="008E4B76"/>
    <w:rsid w:val="008E5ACB"/>
    <w:rsid w:val="008E6328"/>
    <w:rsid w:val="008E65A4"/>
    <w:rsid w:val="008E6E20"/>
    <w:rsid w:val="008E701E"/>
    <w:rsid w:val="008E7108"/>
    <w:rsid w:val="008E7BAD"/>
    <w:rsid w:val="008E7DBF"/>
    <w:rsid w:val="008F0411"/>
    <w:rsid w:val="008F0A2C"/>
    <w:rsid w:val="008F1D2B"/>
    <w:rsid w:val="008F1D32"/>
    <w:rsid w:val="008F1D7A"/>
    <w:rsid w:val="008F2903"/>
    <w:rsid w:val="008F2BE0"/>
    <w:rsid w:val="008F30DD"/>
    <w:rsid w:val="008F3147"/>
    <w:rsid w:val="008F35C2"/>
    <w:rsid w:val="008F44E3"/>
    <w:rsid w:val="008F4773"/>
    <w:rsid w:val="008F4B47"/>
    <w:rsid w:val="008F4E56"/>
    <w:rsid w:val="008F4EEE"/>
    <w:rsid w:val="008F5082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14E6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12"/>
    <w:rsid w:val="00911F83"/>
    <w:rsid w:val="00913500"/>
    <w:rsid w:val="00913743"/>
    <w:rsid w:val="00913E22"/>
    <w:rsid w:val="009140D6"/>
    <w:rsid w:val="0091434C"/>
    <w:rsid w:val="00914684"/>
    <w:rsid w:val="0091538F"/>
    <w:rsid w:val="00915E26"/>
    <w:rsid w:val="0092362F"/>
    <w:rsid w:val="00923E6F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6504"/>
    <w:rsid w:val="00937D03"/>
    <w:rsid w:val="009410D8"/>
    <w:rsid w:val="00941BD1"/>
    <w:rsid w:val="009420D5"/>
    <w:rsid w:val="009424B6"/>
    <w:rsid w:val="00943722"/>
    <w:rsid w:val="00944515"/>
    <w:rsid w:val="00944A50"/>
    <w:rsid w:val="00944F76"/>
    <w:rsid w:val="009506D1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621"/>
    <w:rsid w:val="00960C09"/>
    <w:rsid w:val="00960EEB"/>
    <w:rsid w:val="00961196"/>
    <w:rsid w:val="00961207"/>
    <w:rsid w:val="00962072"/>
    <w:rsid w:val="00962F54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CC7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557"/>
    <w:rsid w:val="009777FB"/>
    <w:rsid w:val="00977EF8"/>
    <w:rsid w:val="0098148B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20D1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5C27"/>
    <w:rsid w:val="009A6BF6"/>
    <w:rsid w:val="009A6E05"/>
    <w:rsid w:val="009A7060"/>
    <w:rsid w:val="009A7741"/>
    <w:rsid w:val="009A7AD5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4C3"/>
    <w:rsid w:val="009B6647"/>
    <w:rsid w:val="009B67DB"/>
    <w:rsid w:val="009B7A99"/>
    <w:rsid w:val="009B7E66"/>
    <w:rsid w:val="009C075F"/>
    <w:rsid w:val="009C08A9"/>
    <w:rsid w:val="009C0BB1"/>
    <w:rsid w:val="009C17B0"/>
    <w:rsid w:val="009C1885"/>
    <w:rsid w:val="009C23A4"/>
    <w:rsid w:val="009C291D"/>
    <w:rsid w:val="009C29E7"/>
    <w:rsid w:val="009C2D79"/>
    <w:rsid w:val="009C30BE"/>
    <w:rsid w:val="009C4966"/>
    <w:rsid w:val="009C4A1A"/>
    <w:rsid w:val="009C4D82"/>
    <w:rsid w:val="009C4DB7"/>
    <w:rsid w:val="009C675E"/>
    <w:rsid w:val="009C6E6C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E6C0E"/>
    <w:rsid w:val="009F0BA6"/>
    <w:rsid w:val="009F0D61"/>
    <w:rsid w:val="009F0D6D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2959"/>
    <w:rsid w:val="00A03850"/>
    <w:rsid w:val="00A04303"/>
    <w:rsid w:val="00A0468E"/>
    <w:rsid w:val="00A04FF4"/>
    <w:rsid w:val="00A0525C"/>
    <w:rsid w:val="00A05ABA"/>
    <w:rsid w:val="00A05BDB"/>
    <w:rsid w:val="00A0608B"/>
    <w:rsid w:val="00A06204"/>
    <w:rsid w:val="00A10D08"/>
    <w:rsid w:val="00A11FB1"/>
    <w:rsid w:val="00A12112"/>
    <w:rsid w:val="00A1262D"/>
    <w:rsid w:val="00A1298F"/>
    <w:rsid w:val="00A12A82"/>
    <w:rsid w:val="00A14A10"/>
    <w:rsid w:val="00A14ADC"/>
    <w:rsid w:val="00A1597B"/>
    <w:rsid w:val="00A1746D"/>
    <w:rsid w:val="00A1749B"/>
    <w:rsid w:val="00A17684"/>
    <w:rsid w:val="00A17BB7"/>
    <w:rsid w:val="00A17CDC"/>
    <w:rsid w:val="00A21792"/>
    <w:rsid w:val="00A21848"/>
    <w:rsid w:val="00A21F2B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3A6"/>
    <w:rsid w:val="00A3153C"/>
    <w:rsid w:val="00A31E4F"/>
    <w:rsid w:val="00A32EC6"/>
    <w:rsid w:val="00A33080"/>
    <w:rsid w:val="00A34014"/>
    <w:rsid w:val="00A35BE7"/>
    <w:rsid w:val="00A35E06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186B"/>
    <w:rsid w:val="00A625C1"/>
    <w:rsid w:val="00A62E90"/>
    <w:rsid w:val="00A632BA"/>
    <w:rsid w:val="00A63394"/>
    <w:rsid w:val="00A63995"/>
    <w:rsid w:val="00A64165"/>
    <w:rsid w:val="00A6640A"/>
    <w:rsid w:val="00A66E7A"/>
    <w:rsid w:val="00A70DE9"/>
    <w:rsid w:val="00A70F27"/>
    <w:rsid w:val="00A71152"/>
    <w:rsid w:val="00A7122D"/>
    <w:rsid w:val="00A7176A"/>
    <w:rsid w:val="00A72181"/>
    <w:rsid w:val="00A7397B"/>
    <w:rsid w:val="00A7475C"/>
    <w:rsid w:val="00A74D3C"/>
    <w:rsid w:val="00A74E52"/>
    <w:rsid w:val="00A74E6D"/>
    <w:rsid w:val="00A7638B"/>
    <w:rsid w:val="00A771C6"/>
    <w:rsid w:val="00A811C1"/>
    <w:rsid w:val="00A81EDF"/>
    <w:rsid w:val="00A8224B"/>
    <w:rsid w:val="00A833AD"/>
    <w:rsid w:val="00A834E6"/>
    <w:rsid w:val="00A83562"/>
    <w:rsid w:val="00A835B5"/>
    <w:rsid w:val="00A84D58"/>
    <w:rsid w:val="00A84EE7"/>
    <w:rsid w:val="00A854A8"/>
    <w:rsid w:val="00A8675C"/>
    <w:rsid w:val="00A8686A"/>
    <w:rsid w:val="00A911D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7AB"/>
    <w:rsid w:val="00AA2D82"/>
    <w:rsid w:val="00AA44B9"/>
    <w:rsid w:val="00AA559D"/>
    <w:rsid w:val="00AA59E4"/>
    <w:rsid w:val="00AA5BC6"/>
    <w:rsid w:val="00AA6CAD"/>
    <w:rsid w:val="00AA6D8E"/>
    <w:rsid w:val="00AA6E66"/>
    <w:rsid w:val="00AA71EF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196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D74D5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6FA"/>
    <w:rsid w:val="00AF27C2"/>
    <w:rsid w:val="00AF28DF"/>
    <w:rsid w:val="00AF2BAD"/>
    <w:rsid w:val="00AF3E85"/>
    <w:rsid w:val="00AF4706"/>
    <w:rsid w:val="00AF4BA2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360"/>
    <w:rsid w:val="00B107F3"/>
    <w:rsid w:val="00B10BA3"/>
    <w:rsid w:val="00B1234F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A4B"/>
    <w:rsid w:val="00B20CB2"/>
    <w:rsid w:val="00B217C2"/>
    <w:rsid w:val="00B21AC7"/>
    <w:rsid w:val="00B21BD1"/>
    <w:rsid w:val="00B23519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0C97"/>
    <w:rsid w:val="00B31416"/>
    <w:rsid w:val="00B31CAB"/>
    <w:rsid w:val="00B32BB3"/>
    <w:rsid w:val="00B32C39"/>
    <w:rsid w:val="00B33469"/>
    <w:rsid w:val="00B33824"/>
    <w:rsid w:val="00B347A0"/>
    <w:rsid w:val="00B35534"/>
    <w:rsid w:val="00B35848"/>
    <w:rsid w:val="00B36263"/>
    <w:rsid w:val="00B36B52"/>
    <w:rsid w:val="00B3734B"/>
    <w:rsid w:val="00B37C9D"/>
    <w:rsid w:val="00B40844"/>
    <w:rsid w:val="00B408EB"/>
    <w:rsid w:val="00B40E3E"/>
    <w:rsid w:val="00B40E45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5D08"/>
    <w:rsid w:val="00B46251"/>
    <w:rsid w:val="00B464FF"/>
    <w:rsid w:val="00B4683B"/>
    <w:rsid w:val="00B515DE"/>
    <w:rsid w:val="00B51802"/>
    <w:rsid w:val="00B520D9"/>
    <w:rsid w:val="00B525B2"/>
    <w:rsid w:val="00B534DE"/>
    <w:rsid w:val="00B53C4E"/>
    <w:rsid w:val="00B54296"/>
    <w:rsid w:val="00B54909"/>
    <w:rsid w:val="00B56DD3"/>
    <w:rsid w:val="00B57081"/>
    <w:rsid w:val="00B57287"/>
    <w:rsid w:val="00B57AEE"/>
    <w:rsid w:val="00B60224"/>
    <w:rsid w:val="00B60260"/>
    <w:rsid w:val="00B62722"/>
    <w:rsid w:val="00B63288"/>
    <w:rsid w:val="00B63D7C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77A77"/>
    <w:rsid w:val="00B80624"/>
    <w:rsid w:val="00B8206B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3294"/>
    <w:rsid w:val="00B947D8"/>
    <w:rsid w:val="00B94FB1"/>
    <w:rsid w:val="00B950F1"/>
    <w:rsid w:val="00B967ED"/>
    <w:rsid w:val="00B96A1B"/>
    <w:rsid w:val="00B972E9"/>
    <w:rsid w:val="00B972F4"/>
    <w:rsid w:val="00B9768A"/>
    <w:rsid w:val="00BA0BF5"/>
    <w:rsid w:val="00BA2E47"/>
    <w:rsid w:val="00BA379F"/>
    <w:rsid w:val="00BA3BAA"/>
    <w:rsid w:val="00BA4727"/>
    <w:rsid w:val="00BA5444"/>
    <w:rsid w:val="00BA5886"/>
    <w:rsid w:val="00BA5F35"/>
    <w:rsid w:val="00BA653E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6C76"/>
    <w:rsid w:val="00BB7302"/>
    <w:rsid w:val="00BB742A"/>
    <w:rsid w:val="00BB77E5"/>
    <w:rsid w:val="00BB7AD0"/>
    <w:rsid w:val="00BB7BFB"/>
    <w:rsid w:val="00BC25D0"/>
    <w:rsid w:val="00BC2D96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0"/>
    <w:rsid w:val="00BF22D8"/>
    <w:rsid w:val="00BF31DF"/>
    <w:rsid w:val="00BF379E"/>
    <w:rsid w:val="00BF3A12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65A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CE6"/>
    <w:rsid w:val="00C27E29"/>
    <w:rsid w:val="00C3152F"/>
    <w:rsid w:val="00C31A4F"/>
    <w:rsid w:val="00C32212"/>
    <w:rsid w:val="00C32892"/>
    <w:rsid w:val="00C332FF"/>
    <w:rsid w:val="00C335DF"/>
    <w:rsid w:val="00C33EC5"/>
    <w:rsid w:val="00C3461A"/>
    <w:rsid w:val="00C34B6B"/>
    <w:rsid w:val="00C35232"/>
    <w:rsid w:val="00C364C2"/>
    <w:rsid w:val="00C36FB9"/>
    <w:rsid w:val="00C3721E"/>
    <w:rsid w:val="00C40918"/>
    <w:rsid w:val="00C41395"/>
    <w:rsid w:val="00C420FF"/>
    <w:rsid w:val="00C424EA"/>
    <w:rsid w:val="00C43A18"/>
    <w:rsid w:val="00C445E3"/>
    <w:rsid w:val="00C462CA"/>
    <w:rsid w:val="00C46FE1"/>
    <w:rsid w:val="00C47C09"/>
    <w:rsid w:val="00C50D2C"/>
    <w:rsid w:val="00C51467"/>
    <w:rsid w:val="00C51F64"/>
    <w:rsid w:val="00C522B3"/>
    <w:rsid w:val="00C53465"/>
    <w:rsid w:val="00C53A76"/>
    <w:rsid w:val="00C54BCF"/>
    <w:rsid w:val="00C55115"/>
    <w:rsid w:val="00C555FB"/>
    <w:rsid w:val="00C56B68"/>
    <w:rsid w:val="00C60446"/>
    <w:rsid w:val="00C60EA5"/>
    <w:rsid w:val="00C61237"/>
    <w:rsid w:val="00C61C40"/>
    <w:rsid w:val="00C622C6"/>
    <w:rsid w:val="00C62C85"/>
    <w:rsid w:val="00C63D0A"/>
    <w:rsid w:val="00C63EEB"/>
    <w:rsid w:val="00C64954"/>
    <w:rsid w:val="00C66C72"/>
    <w:rsid w:val="00C66CDF"/>
    <w:rsid w:val="00C67CB5"/>
    <w:rsid w:val="00C67CF2"/>
    <w:rsid w:val="00C704A7"/>
    <w:rsid w:val="00C704AA"/>
    <w:rsid w:val="00C70B68"/>
    <w:rsid w:val="00C71266"/>
    <w:rsid w:val="00C72E14"/>
    <w:rsid w:val="00C72E85"/>
    <w:rsid w:val="00C73195"/>
    <w:rsid w:val="00C73883"/>
    <w:rsid w:val="00C74377"/>
    <w:rsid w:val="00C74F64"/>
    <w:rsid w:val="00C74FCB"/>
    <w:rsid w:val="00C751D6"/>
    <w:rsid w:val="00C7724A"/>
    <w:rsid w:val="00C83358"/>
    <w:rsid w:val="00C833A3"/>
    <w:rsid w:val="00C83DCB"/>
    <w:rsid w:val="00C83E70"/>
    <w:rsid w:val="00C84287"/>
    <w:rsid w:val="00C843DA"/>
    <w:rsid w:val="00C84671"/>
    <w:rsid w:val="00C84C41"/>
    <w:rsid w:val="00C859E3"/>
    <w:rsid w:val="00C85E97"/>
    <w:rsid w:val="00C86D06"/>
    <w:rsid w:val="00C86D15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31C"/>
    <w:rsid w:val="00C974E6"/>
    <w:rsid w:val="00C97D0B"/>
    <w:rsid w:val="00CA00EA"/>
    <w:rsid w:val="00CA0E60"/>
    <w:rsid w:val="00CA1255"/>
    <w:rsid w:val="00CA17DC"/>
    <w:rsid w:val="00CA1C21"/>
    <w:rsid w:val="00CA1C3A"/>
    <w:rsid w:val="00CA1EF5"/>
    <w:rsid w:val="00CA2AEE"/>
    <w:rsid w:val="00CA2D5C"/>
    <w:rsid w:val="00CA2E46"/>
    <w:rsid w:val="00CA3983"/>
    <w:rsid w:val="00CA4650"/>
    <w:rsid w:val="00CA52C8"/>
    <w:rsid w:val="00CA5C2D"/>
    <w:rsid w:val="00CA5D1D"/>
    <w:rsid w:val="00CA7BE8"/>
    <w:rsid w:val="00CB0B37"/>
    <w:rsid w:val="00CB0E50"/>
    <w:rsid w:val="00CB160E"/>
    <w:rsid w:val="00CB22B9"/>
    <w:rsid w:val="00CB2324"/>
    <w:rsid w:val="00CB276C"/>
    <w:rsid w:val="00CB32A1"/>
    <w:rsid w:val="00CB3749"/>
    <w:rsid w:val="00CB495C"/>
    <w:rsid w:val="00CB52C3"/>
    <w:rsid w:val="00CB6AC2"/>
    <w:rsid w:val="00CB6BCF"/>
    <w:rsid w:val="00CB724E"/>
    <w:rsid w:val="00CB72D5"/>
    <w:rsid w:val="00CB7D0E"/>
    <w:rsid w:val="00CC1FCE"/>
    <w:rsid w:val="00CC28E4"/>
    <w:rsid w:val="00CC3061"/>
    <w:rsid w:val="00CC3516"/>
    <w:rsid w:val="00CC36E2"/>
    <w:rsid w:val="00CC3940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149D"/>
    <w:rsid w:val="00CD185F"/>
    <w:rsid w:val="00CD1F59"/>
    <w:rsid w:val="00CD2BAC"/>
    <w:rsid w:val="00CD3091"/>
    <w:rsid w:val="00CD3A83"/>
    <w:rsid w:val="00CD4312"/>
    <w:rsid w:val="00CD6824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24CF"/>
    <w:rsid w:val="00CF2C78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1B06"/>
    <w:rsid w:val="00D0275D"/>
    <w:rsid w:val="00D036AF"/>
    <w:rsid w:val="00D04D76"/>
    <w:rsid w:val="00D05313"/>
    <w:rsid w:val="00D05688"/>
    <w:rsid w:val="00D06AF7"/>
    <w:rsid w:val="00D07FAD"/>
    <w:rsid w:val="00D10C0E"/>
    <w:rsid w:val="00D10EEB"/>
    <w:rsid w:val="00D118A7"/>
    <w:rsid w:val="00D12647"/>
    <w:rsid w:val="00D12A33"/>
    <w:rsid w:val="00D14A6E"/>
    <w:rsid w:val="00D16117"/>
    <w:rsid w:val="00D161C1"/>
    <w:rsid w:val="00D16650"/>
    <w:rsid w:val="00D1677B"/>
    <w:rsid w:val="00D17ACA"/>
    <w:rsid w:val="00D17B1A"/>
    <w:rsid w:val="00D17ECC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376A1"/>
    <w:rsid w:val="00D405C5"/>
    <w:rsid w:val="00D40787"/>
    <w:rsid w:val="00D40E4F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0D20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FA"/>
    <w:rsid w:val="00D751DC"/>
    <w:rsid w:val="00D75A8F"/>
    <w:rsid w:val="00D75ED3"/>
    <w:rsid w:val="00D77081"/>
    <w:rsid w:val="00D8067B"/>
    <w:rsid w:val="00D80A18"/>
    <w:rsid w:val="00D80A1B"/>
    <w:rsid w:val="00D80ACE"/>
    <w:rsid w:val="00D811D4"/>
    <w:rsid w:val="00D814D0"/>
    <w:rsid w:val="00D81E61"/>
    <w:rsid w:val="00D81F18"/>
    <w:rsid w:val="00D8207C"/>
    <w:rsid w:val="00D822B7"/>
    <w:rsid w:val="00D824FE"/>
    <w:rsid w:val="00D82FA6"/>
    <w:rsid w:val="00D83DE3"/>
    <w:rsid w:val="00D84159"/>
    <w:rsid w:val="00D84242"/>
    <w:rsid w:val="00D8435F"/>
    <w:rsid w:val="00D84EAA"/>
    <w:rsid w:val="00D85843"/>
    <w:rsid w:val="00D878BD"/>
    <w:rsid w:val="00D87EF2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6FA8"/>
    <w:rsid w:val="00D9747A"/>
    <w:rsid w:val="00D97D5F"/>
    <w:rsid w:val="00D97FF2"/>
    <w:rsid w:val="00DA34F5"/>
    <w:rsid w:val="00DA356D"/>
    <w:rsid w:val="00DA3574"/>
    <w:rsid w:val="00DA4C49"/>
    <w:rsid w:val="00DA5153"/>
    <w:rsid w:val="00DA6F9D"/>
    <w:rsid w:val="00DB0099"/>
    <w:rsid w:val="00DB02C6"/>
    <w:rsid w:val="00DB0651"/>
    <w:rsid w:val="00DB0BD5"/>
    <w:rsid w:val="00DB1D33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57AB"/>
    <w:rsid w:val="00DD5820"/>
    <w:rsid w:val="00DD60E6"/>
    <w:rsid w:val="00DD6F45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40"/>
    <w:rsid w:val="00DF56DA"/>
    <w:rsid w:val="00DF5EF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5BE"/>
    <w:rsid w:val="00E12CC8"/>
    <w:rsid w:val="00E12F6F"/>
    <w:rsid w:val="00E14274"/>
    <w:rsid w:val="00E143E4"/>
    <w:rsid w:val="00E14E33"/>
    <w:rsid w:val="00E14F3D"/>
    <w:rsid w:val="00E15128"/>
    <w:rsid w:val="00E152FA"/>
    <w:rsid w:val="00E16046"/>
    <w:rsid w:val="00E1614A"/>
    <w:rsid w:val="00E161D3"/>
    <w:rsid w:val="00E16CB1"/>
    <w:rsid w:val="00E16D7C"/>
    <w:rsid w:val="00E17335"/>
    <w:rsid w:val="00E179F1"/>
    <w:rsid w:val="00E20C36"/>
    <w:rsid w:val="00E21651"/>
    <w:rsid w:val="00E21A89"/>
    <w:rsid w:val="00E22FBF"/>
    <w:rsid w:val="00E23F14"/>
    <w:rsid w:val="00E2471B"/>
    <w:rsid w:val="00E247A3"/>
    <w:rsid w:val="00E251FF"/>
    <w:rsid w:val="00E26841"/>
    <w:rsid w:val="00E2753F"/>
    <w:rsid w:val="00E27C1C"/>
    <w:rsid w:val="00E31647"/>
    <w:rsid w:val="00E31D96"/>
    <w:rsid w:val="00E31ED1"/>
    <w:rsid w:val="00E31FB7"/>
    <w:rsid w:val="00E32EDB"/>
    <w:rsid w:val="00E32F83"/>
    <w:rsid w:val="00E3338E"/>
    <w:rsid w:val="00E338CE"/>
    <w:rsid w:val="00E343E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B9D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64D3"/>
    <w:rsid w:val="00E671E9"/>
    <w:rsid w:val="00E67660"/>
    <w:rsid w:val="00E71DBF"/>
    <w:rsid w:val="00E728AE"/>
    <w:rsid w:val="00E72EB0"/>
    <w:rsid w:val="00E7346B"/>
    <w:rsid w:val="00E7353A"/>
    <w:rsid w:val="00E74026"/>
    <w:rsid w:val="00E74084"/>
    <w:rsid w:val="00E74E4C"/>
    <w:rsid w:val="00E75587"/>
    <w:rsid w:val="00E755E4"/>
    <w:rsid w:val="00E76C32"/>
    <w:rsid w:val="00E77073"/>
    <w:rsid w:val="00E77450"/>
    <w:rsid w:val="00E77D55"/>
    <w:rsid w:val="00E80155"/>
    <w:rsid w:val="00E81276"/>
    <w:rsid w:val="00E81763"/>
    <w:rsid w:val="00E81D64"/>
    <w:rsid w:val="00E81FB2"/>
    <w:rsid w:val="00E82684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97AB7"/>
    <w:rsid w:val="00EA06DF"/>
    <w:rsid w:val="00EA2457"/>
    <w:rsid w:val="00EA2C41"/>
    <w:rsid w:val="00EA2C6F"/>
    <w:rsid w:val="00EA3562"/>
    <w:rsid w:val="00EA39AB"/>
    <w:rsid w:val="00EA4587"/>
    <w:rsid w:val="00EA51B5"/>
    <w:rsid w:val="00EA794C"/>
    <w:rsid w:val="00EA7ABB"/>
    <w:rsid w:val="00EB02C0"/>
    <w:rsid w:val="00EB0A72"/>
    <w:rsid w:val="00EB1239"/>
    <w:rsid w:val="00EB1358"/>
    <w:rsid w:val="00EB46C6"/>
    <w:rsid w:val="00EB5C00"/>
    <w:rsid w:val="00EB5E84"/>
    <w:rsid w:val="00EB5E87"/>
    <w:rsid w:val="00EB5F18"/>
    <w:rsid w:val="00EB6289"/>
    <w:rsid w:val="00EB6530"/>
    <w:rsid w:val="00EB65C9"/>
    <w:rsid w:val="00EB6E41"/>
    <w:rsid w:val="00EB790B"/>
    <w:rsid w:val="00EB7E82"/>
    <w:rsid w:val="00EC07B2"/>
    <w:rsid w:val="00EC4013"/>
    <w:rsid w:val="00EC5CC7"/>
    <w:rsid w:val="00EC5E00"/>
    <w:rsid w:val="00EC64D2"/>
    <w:rsid w:val="00EC6807"/>
    <w:rsid w:val="00ED2574"/>
    <w:rsid w:val="00ED2936"/>
    <w:rsid w:val="00ED2D42"/>
    <w:rsid w:val="00ED2F93"/>
    <w:rsid w:val="00ED391B"/>
    <w:rsid w:val="00ED3C53"/>
    <w:rsid w:val="00ED412A"/>
    <w:rsid w:val="00ED4A48"/>
    <w:rsid w:val="00ED5752"/>
    <w:rsid w:val="00ED601F"/>
    <w:rsid w:val="00ED6702"/>
    <w:rsid w:val="00ED672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78"/>
    <w:rsid w:val="00EF17EF"/>
    <w:rsid w:val="00EF36C3"/>
    <w:rsid w:val="00EF38EB"/>
    <w:rsid w:val="00EF4073"/>
    <w:rsid w:val="00EF4354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05027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969"/>
    <w:rsid w:val="00F15B9F"/>
    <w:rsid w:val="00F15E99"/>
    <w:rsid w:val="00F16EC8"/>
    <w:rsid w:val="00F17681"/>
    <w:rsid w:val="00F17A5C"/>
    <w:rsid w:val="00F17DBC"/>
    <w:rsid w:val="00F200AF"/>
    <w:rsid w:val="00F201D8"/>
    <w:rsid w:val="00F20BAD"/>
    <w:rsid w:val="00F20EA6"/>
    <w:rsid w:val="00F21086"/>
    <w:rsid w:val="00F2152A"/>
    <w:rsid w:val="00F2331F"/>
    <w:rsid w:val="00F23589"/>
    <w:rsid w:val="00F23F41"/>
    <w:rsid w:val="00F23FC2"/>
    <w:rsid w:val="00F245FF"/>
    <w:rsid w:val="00F24B7D"/>
    <w:rsid w:val="00F24E6E"/>
    <w:rsid w:val="00F24F42"/>
    <w:rsid w:val="00F256A8"/>
    <w:rsid w:val="00F27D24"/>
    <w:rsid w:val="00F27E29"/>
    <w:rsid w:val="00F301BF"/>
    <w:rsid w:val="00F30459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26B1"/>
    <w:rsid w:val="00F5329E"/>
    <w:rsid w:val="00F5341A"/>
    <w:rsid w:val="00F53CD7"/>
    <w:rsid w:val="00F5418D"/>
    <w:rsid w:val="00F544FE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0FD"/>
    <w:rsid w:val="00F72CBC"/>
    <w:rsid w:val="00F72F02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681"/>
    <w:rsid w:val="00F85787"/>
    <w:rsid w:val="00F857A2"/>
    <w:rsid w:val="00F85ADA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6F7"/>
    <w:rsid w:val="00F96E5F"/>
    <w:rsid w:val="00F97024"/>
    <w:rsid w:val="00F971CC"/>
    <w:rsid w:val="00FA09C7"/>
    <w:rsid w:val="00FA211C"/>
    <w:rsid w:val="00FA32C7"/>
    <w:rsid w:val="00FA38A4"/>
    <w:rsid w:val="00FA3AA1"/>
    <w:rsid w:val="00FA480F"/>
    <w:rsid w:val="00FA66DB"/>
    <w:rsid w:val="00FA6BA9"/>
    <w:rsid w:val="00FA7939"/>
    <w:rsid w:val="00FA7D70"/>
    <w:rsid w:val="00FB0AC7"/>
    <w:rsid w:val="00FB0C65"/>
    <w:rsid w:val="00FB1C08"/>
    <w:rsid w:val="00FB2274"/>
    <w:rsid w:val="00FB280C"/>
    <w:rsid w:val="00FB3EA3"/>
    <w:rsid w:val="00FB53F3"/>
    <w:rsid w:val="00FB6D14"/>
    <w:rsid w:val="00FB727C"/>
    <w:rsid w:val="00FB798D"/>
    <w:rsid w:val="00FB7BEC"/>
    <w:rsid w:val="00FB7FB0"/>
    <w:rsid w:val="00FC011A"/>
    <w:rsid w:val="00FC0A0B"/>
    <w:rsid w:val="00FC2176"/>
    <w:rsid w:val="00FC21EB"/>
    <w:rsid w:val="00FC29E0"/>
    <w:rsid w:val="00FC2B67"/>
    <w:rsid w:val="00FC30CE"/>
    <w:rsid w:val="00FC31EB"/>
    <w:rsid w:val="00FC39FB"/>
    <w:rsid w:val="00FC3B56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26F6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045"/>
    <w:rsid w:val="00FE390A"/>
    <w:rsid w:val="00FE6823"/>
    <w:rsid w:val="00FE782D"/>
    <w:rsid w:val="00FF05A1"/>
    <w:rsid w:val="00FF063F"/>
    <w:rsid w:val="00FF172E"/>
    <w:rsid w:val="00FF1F68"/>
    <w:rsid w:val="00FF202E"/>
    <w:rsid w:val="00FF28BE"/>
    <w:rsid w:val="00FF2926"/>
    <w:rsid w:val="00FF41B4"/>
    <w:rsid w:val="00FF441A"/>
    <w:rsid w:val="00FF445C"/>
    <w:rsid w:val="00FF4F51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36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1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1158</TotalTime>
  <Pages>2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柯宏翰</cp:lastModifiedBy>
  <cp:revision>5</cp:revision>
  <cp:lastPrinted>2025-06-06T08:13:00Z</cp:lastPrinted>
  <dcterms:created xsi:type="dcterms:W3CDTF">2025-06-03T08:19:00Z</dcterms:created>
  <dcterms:modified xsi:type="dcterms:W3CDTF">2025-06-06T09:12:00Z</dcterms:modified>
</cp:coreProperties>
</file>