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0BBC0" w14:textId="77777777" w:rsidR="0003794C" w:rsidRDefault="0003794C" w:rsidP="0003794C">
      <w:pPr>
        <w:tabs>
          <w:tab w:val="left" w:pos="2892"/>
        </w:tabs>
        <w:rPr>
          <w:rFonts w:eastAsia="標楷體"/>
          <w:sz w:val="40"/>
          <w:szCs w:val="40"/>
        </w:rPr>
      </w:pPr>
    </w:p>
    <w:p w14:paraId="0ABA48B6" w14:textId="7D4FDB85" w:rsidR="0003794C" w:rsidRDefault="0003794C" w:rsidP="0003794C">
      <w:pPr>
        <w:tabs>
          <w:tab w:val="left" w:pos="2892"/>
        </w:tabs>
        <w:rPr>
          <w:rFonts w:eastAsia="標楷體"/>
          <w:sz w:val="40"/>
          <w:szCs w:val="40"/>
        </w:rPr>
      </w:pPr>
      <w:r>
        <w:rPr>
          <w:rFonts w:eastAsia="標楷體"/>
          <w:sz w:val="40"/>
          <w:szCs w:val="40"/>
        </w:rPr>
        <w:tab/>
      </w:r>
    </w:p>
    <w:p w14:paraId="5D148EF4" w14:textId="0A5181E4" w:rsidR="00C14398" w:rsidRDefault="0003794C" w:rsidP="0003794C">
      <w:pPr>
        <w:tabs>
          <w:tab w:val="left" w:pos="2892"/>
        </w:tabs>
        <w:rPr>
          <w:rFonts w:eastAsia="標楷體"/>
          <w:b/>
          <w:sz w:val="56"/>
          <w:szCs w:val="56"/>
        </w:rPr>
      </w:pPr>
      <w:r>
        <w:rPr>
          <w:rFonts w:eastAsia="標楷體"/>
          <w:sz w:val="40"/>
          <w:szCs w:val="40"/>
        </w:rPr>
        <w:tab/>
      </w:r>
    </w:p>
    <w:p w14:paraId="78BD09A8" w14:textId="77777777" w:rsidR="00C14398" w:rsidRDefault="00C14398" w:rsidP="00C14398">
      <w:pPr>
        <w:jc w:val="center"/>
        <w:rPr>
          <w:rFonts w:eastAsia="標楷體"/>
          <w:b/>
          <w:sz w:val="56"/>
          <w:szCs w:val="56"/>
        </w:rPr>
      </w:pPr>
    </w:p>
    <w:p w14:paraId="0728607B" w14:textId="77777777" w:rsidR="00C14398" w:rsidRDefault="00C14398" w:rsidP="00C14398">
      <w:pPr>
        <w:jc w:val="center"/>
        <w:rPr>
          <w:rFonts w:eastAsia="標楷體"/>
          <w:b/>
          <w:sz w:val="56"/>
          <w:szCs w:val="56"/>
        </w:rPr>
      </w:pPr>
    </w:p>
    <w:p w14:paraId="3309F845" w14:textId="77777777" w:rsidR="00C14398" w:rsidRDefault="00C14398" w:rsidP="00C14398">
      <w:pPr>
        <w:jc w:val="center"/>
        <w:rPr>
          <w:rFonts w:eastAsia="標楷體"/>
          <w:b/>
          <w:sz w:val="56"/>
          <w:szCs w:val="56"/>
        </w:rPr>
      </w:pPr>
    </w:p>
    <w:p w14:paraId="208641A4" w14:textId="77777777" w:rsidR="00C14398" w:rsidRDefault="00C14398" w:rsidP="0090034F">
      <w:pPr>
        <w:spacing w:line="360" w:lineRule="auto"/>
        <w:jc w:val="center"/>
        <w:rPr>
          <w:rFonts w:eastAsia="標楷體"/>
          <w:b/>
          <w:sz w:val="56"/>
          <w:szCs w:val="56"/>
        </w:rPr>
      </w:pPr>
      <w:r>
        <w:rPr>
          <w:rFonts w:eastAsia="標楷體" w:hint="eastAsia"/>
          <w:b/>
          <w:sz w:val="56"/>
          <w:szCs w:val="56"/>
        </w:rPr>
        <w:t>細胞製造管制資料</w:t>
      </w:r>
      <w:r w:rsidR="00BD49F6">
        <w:rPr>
          <w:rFonts w:eastAsia="標楷體" w:hint="eastAsia"/>
          <w:b/>
          <w:sz w:val="56"/>
          <w:szCs w:val="56"/>
        </w:rPr>
        <w:t>－</w:t>
      </w:r>
    </w:p>
    <w:p w14:paraId="5990EA7F" w14:textId="77777777" w:rsidR="00BD49F6" w:rsidRPr="00BD49F6" w:rsidRDefault="00BD49F6" w:rsidP="0090034F">
      <w:pPr>
        <w:spacing w:line="360" w:lineRule="auto"/>
        <w:jc w:val="center"/>
        <w:rPr>
          <w:rFonts w:eastAsia="標楷體"/>
          <w:b/>
          <w:sz w:val="52"/>
          <w:szCs w:val="52"/>
        </w:rPr>
      </w:pPr>
      <w:r w:rsidRPr="00BD49F6">
        <w:rPr>
          <w:rFonts w:eastAsia="標楷體" w:hint="eastAsia"/>
          <w:b/>
          <w:sz w:val="52"/>
          <w:szCs w:val="52"/>
        </w:rPr>
        <w:t>人體細胞組織物之成分、製程及管控方式</w:t>
      </w:r>
    </w:p>
    <w:p w14:paraId="2780F3A3" w14:textId="77777777" w:rsidR="00C14398" w:rsidRPr="00E3791D" w:rsidRDefault="00C14398" w:rsidP="0090034F">
      <w:pPr>
        <w:spacing w:line="360" w:lineRule="auto"/>
        <w:jc w:val="center"/>
        <w:rPr>
          <w:rFonts w:eastAsia="標楷體"/>
          <w:b/>
          <w:sz w:val="56"/>
          <w:szCs w:val="56"/>
        </w:rPr>
      </w:pPr>
      <w:r>
        <w:rPr>
          <w:rFonts w:eastAsia="標楷體" w:hint="eastAsia"/>
          <w:b/>
          <w:sz w:val="56"/>
          <w:szCs w:val="56"/>
        </w:rPr>
        <w:t>（</w:t>
      </w:r>
      <w:r w:rsidRPr="00E3791D">
        <w:rPr>
          <w:rFonts w:eastAsia="標楷體" w:hint="eastAsia"/>
          <w:b/>
          <w:sz w:val="56"/>
          <w:szCs w:val="56"/>
        </w:rPr>
        <w:t>格式</w:t>
      </w:r>
      <w:r>
        <w:rPr>
          <w:rFonts w:eastAsia="標楷體" w:hint="eastAsia"/>
          <w:b/>
          <w:sz w:val="56"/>
          <w:szCs w:val="56"/>
        </w:rPr>
        <w:t>）</w:t>
      </w:r>
    </w:p>
    <w:p w14:paraId="190F8477" w14:textId="4B6760A4" w:rsidR="007659AF" w:rsidRDefault="00DA53A1" w:rsidP="00FF635E">
      <w:pPr>
        <w:ind w:leftChars="-100" w:left="-240" w:rightChars="-100" w:right="-240"/>
        <w:jc w:val="center"/>
        <w:rPr>
          <w:rFonts w:eastAsia="標楷體"/>
          <w:sz w:val="40"/>
        </w:rPr>
      </w:pPr>
      <w:r w:rsidRPr="00DA53A1">
        <w:rPr>
          <w:rFonts w:eastAsia="標楷體" w:hint="eastAsia"/>
          <w:b/>
          <w:sz w:val="36"/>
          <w:szCs w:val="56"/>
        </w:rPr>
        <w:t>申請「</w:t>
      </w:r>
      <w:r w:rsidR="00044159">
        <w:rPr>
          <w:rFonts w:eastAsia="標楷體" w:hint="eastAsia"/>
          <w:b/>
          <w:sz w:val="36"/>
          <w:szCs w:val="56"/>
        </w:rPr>
        <w:t>再生醫療</w:t>
      </w:r>
      <w:r w:rsidRPr="00304C1F">
        <w:rPr>
          <w:rFonts w:eastAsia="標楷體" w:hint="eastAsia"/>
          <w:b/>
          <w:sz w:val="36"/>
          <w:szCs w:val="56"/>
        </w:rPr>
        <w:t>法</w:t>
      </w:r>
      <w:r w:rsidR="0003794C" w:rsidRPr="00304C1F">
        <w:rPr>
          <w:rFonts w:eastAsia="標楷體" w:hint="eastAsia"/>
          <w:b/>
          <w:sz w:val="36"/>
          <w:szCs w:val="56"/>
        </w:rPr>
        <w:t>第十二條第三項</w:t>
      </w:r>
      <w:r w:rsidRPr="00DA53A1">
        <w:rPr>
          <w:rFonts w:eastAsia="標楷體" w:hint="eastAsia"/>
          <w:b/>
          <w:sz w:val="36"/>
          <w:szCs w:val="56"/>
        </w:rPr>
        <w:t>」之</w:t>
      </w:r>
      <w:r w:rsidR="00044159">
        <w:rPr>
          <w:rFonts w:eastAsia="標楷體" w:hint="eastAsia"/>
          <w:b/>
          <w:sz w:val="36"/>
          <w:szCs w:val="56"/>
        </w:rPr>
        <w:t>再生</w:t>
      </w:r>
      <w:r w:rsidR="00C20FD0">
        <w:rPr>
          <w:rFonts w:eastAsia="標楷體" w:hint="eastAsia"/>
          <w:b/>
          <w:sz w:val="36"/>
          <w:szCs w:val="56"/>
        </w:rPr>
        <w:t>醫療</w:t>
      </w:r>
      <w:r w:rsidRPr="00DA53A1">
        <w:rPr>
          <w:rFonts w:eastAsia="標楷體" w:hint="eastAsia"/>
          <w:b/>
          <w:sz w:val="36"/>
          <w:szCs w:val="56"/>
        </w:rPr>
        <w:t>技術適用</w:t>
      </w:r>
    </w:p>
    <w:p w14:paraId="03599151" w14:textId="77777777" w:rsidR="0090034F" w:rsidRDefault="0090034F" w:rsidP="00C14398">
      <w:pPr>
        <w:jc w:val="center"/>
        <w:rPr>
          <w:rFonts w:eastAsia="標楷體"/>
          <w:sz w:val="40"/>
        </w:rPr>
      </w:pPr>
    </w:p>
    <w:p w14:paraId="1E2879DD" w14:textId="77777777" w:rsidR="0090034F" w:rsidRDefault="0090034F" w:rsidP="00C14398">
      <w:pPr>
        <w:jc w:val="center"/>
        <w:rPr>
          <w:rFonts w:eastAsia="標楷體"/>
          <w:sz w:val="40"/>
        </w:rPr>
      </w:pPr>
    </w:p>
    <w:p w14:paraId="11D7D7EC" w14:textId="77777777" w:rsidR="0090034F" w:rsidRDefault="0090034F" w:rsidP="00C14398">
      <w:pPr>
        <w:jc w:val="center"/>
        <w:rPr>
          <w:rFonts w:eastAsia="標楷體"/>
          <w:sz w:val="40"/>
        </w:rPr>
      </w:pPr>
    </w:p>
    <w:p w14:paraId="20833AE6" w14:textId="77777777" w:rsidR="00DA53A1" w:rsidRDefault="00DA53A1" w:rsidP="00C14398">
      <w:pPr>
        <w:jc w:val="center"/>
        <w:rPr>
          <w:rFonts w:eastAsia="標楷體"/>
          <w:sz w:val="40"/>
        </w:rPr>
      </w:pPr>
    </w:p>
    <w:p w14:paraId="5E466321" w14:textId="2EC759EA" w:rsidR="00B47200" w:rsidRPr="00CF591C" w:rsidRDefault="00B47200" w:rsidP="00B47200">
      <w:pPr>
        <w:spacing w:line="560" w:lineRule="exact"/>
        <w:jc w:val="center"/>
        <w:rPr>
          <w:rFonts w:eastAsia="標楷體"/>
          <w:b/>
          <w:sz w:val="32"/>
          <w:szCs w:val="32"/>
        </w:rPr>
      </w:pPr>
    </w:p>
    <w:p w14:paraId="2CA933D8" w14:textId="30D12EFD" w:rsidR="00AB6C6B" w:rsidRPr="00B91975" w:rsidRDefault="00B47200" w:rsidP="007659AF">
      <w:pPr>
        <w:spacing w:line="560" w:lineRule="exact"/>
        <w:rPr>
          <w:rFonts w:eastAsia="標楷體"/>
          <w:b/>
          <w:sz w:val="32"/>
          <w:szCs w:val="32"/>
        </w:rPr>
      </w:pPr>
      <w:r w:rsidRPr="00B91975">
        <w:rPr>
          <w:rFonts w:eastAsia="標楷體" w:hint="eastAsia"/>
          <w:b/>
          <w:sz w:val="32"/>
          <w:szCs w:val="32"/>
        </w:rPr>
        <w:t>申請案號：</w:t>
      </w:r>
    </w:p>
    <w:p w14:paraId="7236B065" w14:textId="77777777" w:rsidR="00C14398" w:rsidRPr="00304C1F" w:rsidRDefault="00C14398" w:rsidP="007659AF">
      <w:pPr>
        <w:spacing w:line="560" w:lineRule="exact"/>
        <w:rPr>
          <w:rFonts w:eastAsia="標楷體"/>
          <w:b/>
          <w:sz w:val="32"/>
          <w:szCs w:val="32"/>
        </w:rPr>
      </w:pPr>
      <w:r w:rsidRPr="007B24CF">
        <w:rPr>
          <w:rFonts w:eastAsia="標楷體" w:hint="eastAsia"/>
          <w:b/>
          <w:sz w:val="32"/>
          <w:szCs w:val="32"/>
        </w:rPr>
        <w:t>申請醫</w:t>
      </w:r>
      <w:r w:rsidRPr="00304C1F">
        <w:rPr>
          <w:rFonts w:eastAsia="標楷體" w:hint="eastAsia"/>
          <w:b/>
          <w:sz w:val="32"/>
          <w:szCs w:val="32"/>
        </w:rPr>
        <w:t>療機構：</w:t>
      </w:r>
    </w:p>
    <w:p w14:paraId="1D50A111" w14:textId="3D5EC3EB" w:rsidR="00B47200" w:rsidRPr="00304C1F" w:rsidRDefault="00B47200" w:rsidP="00B47200">
      <w:pPr>
        <w:spacing w:line="560" w:lineRule="exact"/>
        <w:rPr>
          <w:rFonts w:eastAsia="標楷體"/>
          <w:b/>
          <w:sz w:val="32"/>
          <w:szCs w:val="32"/>
        </w:rPr>
      </w:pPr>
      <w:r w:rsidRPr="00304C1F">
        <w:rPr>
          <w:rFonts w:eastAsia="標楷體" w:hint="eastAsia"/>
          <w:b/>
          <w:sz w:val="32"/>
          <w:szCs w:val="32"/>
        </w:rPr>
        <w:t>細胞</w:t>
      </w:r>
      <w:r w:rsidR="0003794C" w:rsidRPr="00304C1F">
        <w:rPr>
          <w:rFonts w:eastAsia="標楷體" w:hint="eastAsia"/>
          <w:b/>
          <w:sz w:val="32"/>
          <w:szCs w:val="32"/>
        </w:rPr>
        <w:t>操作</w:t>
      </w:r>
      <w:r w:rsidRPr="00304C1F">
        <w:rPr>
          <w:rFonts w:eastAsia="標楷體" w:hint="eastAsia"/>
          <w:b/>
          <w:sz w:val="32"/>
          <w:szCs w:val="32"/>
        </w:rPr>
        <w:t>場所：</w:t>
      </w:r>
    </w:p>
    <w:p w14:paraId="5D712EF7" w14:textId="21CA1ABF" w:rsidR="00044159" w:rsidRPr="007B24CF" w:rsidRDefault="00044159" w:rsidP="00B47200">
      <w:pPr>
        <w:spacing w:line="560" w:lineRule="exact"/>
        <w:rPr>
          <w:rFonts w:eastAsia="標楷體"/>
          <w:b/>
          <w:sz w:val="32"/>
          <w:szCs w:val="32"/>
        </w:rPr>
      </w:pPr>
      <w:r w:rsidRPr="00304C1F">
        <w:rPr>
          <w:rFonts w:eastAsia="標楷體" w:hint="eastAsia"/>
          <w:b/>
          <w:sz w:val="32"/>
          <w:szCs w:val="32"/>
        </w:rPr>
        <w:t>製造管制編</w:t>
      </w:r>
      <w:r w:rsidRPr="00B91975">
        <w:rPr>
          <w:rFonts w:eastAsia="標楷體" w:hint="eastAsia"/>
          <w:b/>
          <w:sz w:val="32"/>
          <w:szCs w:val="32"/>
        </w:rPr>
        <w:t>號：</w:t>
      </w:r>
    </w:p>
    <w:p w14:paraId="288237AA" w14:textId="0AB5A3AE" w:rsidR="0064716D" w:rsidRPr="00B91975" w:rsidRDefault="0064716D" w:rsidP="0064716D">
      <w:pPr>
        <w:spacing w:line="560" w:lineRule="exact"/>
        <w:rPr>
          <w:rFonts w:eastAsia="標楷體"/>
          <w:b/>
          <w:sz w:val="32"/>
          <w:szCs w:val="32"/>
        </w:rPr>
      </w:pPr>
      <w:r w:rsidRPr="007B24CF">
        <w:rPr>
          <w:rFonts w:eastAsia="標楷體" w:hint="eastAsia"/>
          <w:b/>
          <w:sz w:val="32"/>
          <w:szCs w:val="32"/>
        </w:rPr>
        <w:t>細胞製造管制資料版本</w:t>
      </w:r>
      <w:r w:rsidRPr="007B24CF">
        <w:rPr>
          <w:rFonts w:eastAsia="標楷體"/>
          <w:b/>
          <w:sz w:val="32"/>
          <w:szCs w:val="32"/>
        </w:rPr>
        <w:t>/</w:t>
      </w:r>
      <w:r w:rsidRPr="007B24CF">
        <w:rPr>
          <w:rFonts w:eastAsia="標楷體" w:hint="eastAsia"/>
          <w:b/>
          <w:sz w:val="32"/>
          <w:szCs w:val="32"/>
        </w:rPr>
        <w:t>日期：</w:t>
      </w:r>
    </w:p>
    <w:p w14:paraId="5CB3335F" w14:textId="77777777" w:rsidR="00C14398" w:rsidRPr="007659AF" w:rsidRDefault="00C14398" w:rsidP="007659AF">
      <w:pPr>
        <w:spacing w:line="560" w:lineRule="exact"/>
        <w:rPr>
          <w:rFonts w:eastAsia="標楷體"/>
          <w:b/>
          <w:sz w:val="32"/>
          <w:szCs w:val="32"/>
        </w:rPr>
      </w:pPr>
      <w:r>
        <w:rPr>
          <w:rFonts w:eastAsia="標楷體"/>
          <w:sz w:val="32"/>
          <w:szCs w:val="28"/>
        </w:rPr>
        <w:br w:type="page"/>
      </w:r>
    </w:p>
    <w:sdt>
      <w:sdtPr>
        <w:rPr>
          <w:rFonts w:ascii="Times New Roman" w:eastAsia="新細明體" w:hAnsi="Times New Roman" w:cs="Times New Roman"/>
          <w:color w:val="auto"/>
          <w:kern w:val="2"/>
          <w:sz w:val="24"/>
          <w:szCs w:val="24"/>
          <w:lang w:val="zh-TW"/>
        </w:rPr>
        <w:id w:val="-195679153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9BE2374" w14:textId="6CF9C95C" w:rsidR="007C7623" w:rsidRPr="007C7623" w:rsidRDefault="007C7623" w:rsidP="007C7623">
          <w:pPr>
            <w:pStyle w:val="af9"/>
            <w:jc w:val="center"/>
            <w:rPr>
              <w:rFonts w:ascii="標楷體" w:eastAsia="標楷體" w:hAnsi="標楷體"/>
              <w:b/>
              <w:color w:val="auto"/>
              <w:lang w:val="zh-TW"/>
            </w:rPr>
          </w:pPr>
          <w:r w:rsidRPr="007C7623">
            <w:rPr>
              <w:rFonts w:ascii="標楷體" w:eastAsia="標楷體" w:hAnsi="標楷體"/>
              <w:b/>
              <w:color w:val="auto"/>
              <w:lang w:val="zh-TW"/>
            </w:rPr>
            <w:t>目錄</w:t>
          </w:r>
        </w:p>
        <w:p w14:paraId="1479AC0B" w14:textId="77777777" w:rsidR="007C7623" w:rsidRPr="0038533F" w:rsidRDefault="007C7623" w:rsidP="00112150">
          <w:pPr>
            <w:spacing w:line="360" w:lineRule="auto"/>
            <w:rPr>
              <w:sz w:val="28"/>
              <w:lang w:val="zh-TW"/>
            </w:rPr>
          </w:pPr>
        </w:p>
        <w:p w14:paraId="7618EF7F" w14:textId="417D53FA" w:rsidR="00202421" w:rsidRPr="00F62F19" w:rsidRDefault="007C7623" w:rsidP="00F62F19">
          <w:pPr>
            <w:pStyle w:val="11"/>
            <w:tabs>
              <w:tab w:val="right" w:leader="dot" w:pos="9516"/>
            </w:tabs>
            <w:spacing w:line="360" w:lineRule="auto"/>
            <w:rPr>
              <w:rFonts w:eastAsia="標楷體"/>
              <w:noProof/>
              <w:sz w:val="28"/>
              <w:szCs w:val="28"/>
            </w:rPr>
          </w:pPr>
          <w:r w:rsidRPr="00F62F19">
            <w:rPr>
              <w:rFonts w:eastAsia="標楷體"/>
              <w:b/>
              <w:bCs/>
              <w:sz w:val="28"/>
              <w:szCs w:val="28"/>
              <w:lang w:val="zh-TW"/>
            </w:rPr>
            <w:fldChar w:fldCharType="begin"/>
          </w:r>
          <w:r w:rsidRPr="00F62F19">
            <w:rPr>
              <w:rFonts w:eastAsia="標楷體"/>
              <w:b/>
              <w:bCs/>
              <w:sz w:val="28"/>
              <w:szCs w:val="28"/>
              <w:lang w:val="zh-TW"/>
            </w:rPr>
            <w:instrText xml:space="preserve"> TOC \o "1-3" \h \z \u </w:instrText>
          </w:r>
          <w:r w:rsidRPr="00F62F19">
            <w:rPr>
              <w:rFonts w:eastAsia="標楷體"/>
              <w:b/>
              <w:bCs/>
              <w:sz w:val="28"/>
              <w:szCs w:val="28"/>
              <w:lang w:val="zh-TW"/>
            </w:rPr>
            <w:fldChar w:fldCharType="separate"/>
          </w:r>
          <w:hyperlink w:anchor="_Toc180661505" w:history="1">
            <w:r w:rsidR="00202421" w:rsidRPr="00F62F19">
              <w:rPr>
                <w:rStyle w:val="af3"/>
                <w:rFonts w:eastAsia="標楷體" w:hint="eastAsia"/>
                <w:noProof/>
                <w:sz w:val="28"/>
                <w:szCs w:val="28"/>
              </w:rPr>
              <w:t>一、細胞製造管制資料查檢表</w:t>
            </w:r>
            <w:r w:rsidR="00202421" w:rsidRPr="00F62F19">
              <w:rPr>
                <w:rFonts w:eastAsia="標楷體"/>
                <w:noProof/>
                <w:webHidden/>
                <w:sz w:val="28"/>
                <w:szCs w:val="28"/>
              </w:rPr>
              <w:tab/>
            </w:r>
            <w:r w:rsidR="00202421"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begin"/>
            </w:r>
            <w:r w:rsidR="00202421" w:rsidRPr="00F62F19">
              <w:rPr>
                <w:rFonts w:eastAsia="標楷體"/>
                <w:noProof/>
                <w:webHidden/>
                <w:sz w:val="28"/>
                <w:szCs w:val="28"/>
              </w:rPr>
              <w:instrText xml:space="preserve"> PAGEREF _Toc180661505 \h </w:instrText>
            </w:r>
            <w:r w:rsidR="00202421" w:rsidRPr="00F62F19">
              <w:rPr>
                <w:rFonts w:eastAsia="標楷體"/>
                <w:noProof/>
                <w:webHidden/>
                <w:sz w:val="28"/>
                <w:szCs w:val="28"/>
              </w:rPr>
            </w:r>
            <w:r w:rsidR="00202421"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separate"/>
            </w:r>
            <w:r w:rsidR="00810CE5">
              <w:rPr>
                <w:rFonts w:eastAsia="標楷體"/>
                <w:noProof/>
                <w:webHidden/>
                <w:sz w:val="28"/>
                <w:szCs w:val="28"/>
              </w:rPr>
              <w:t>3</w:t>
            </w:r>
            <w:r w:rsidR="00202421"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5A8E023" w14:textId="010B2CAD" w:rsidR="00202421" w:rsidRPr="00F62F19" w:rsidRDefault="00202421" w:rsidP="00F62F19">
          <w:pPr>
            <w:pStyle w:val="11"/>
            <w:tabs>
              <w:tab w:val="right" w:leader="dot" w:pos="9516"/>
            </w:tabs>
            <w:spacing w:line="360" w:lineRule="auto"/>
            <w:rPr>
              <w:rFonts w:eastAsia="標楷體"/>
              <w:noProof/>
              <w:sz w:val="28"/>
              <w:szCs w:val="28"/>
            </w:rPr>
          </w:pPr>
          <w:hyperlink w:anchor="_Toc180661506" w:history="1">
            <w:r w:rsidRPr="00F62F19">
              <w:rPr>
                <w:rStyle w:val="af3"/>
                <w:rFonts w:eastAsia="標楷體" w:hint="eastAsia"/>
                <w:noProof/>
                <w:sz w:val="28"/>
                <w:szCs w:val="28"/>
              </w:rPr>
              <w:t>二、人體細胞組織物之成分、製程及管控方式</w:t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tab/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begin"/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instrText xml:space="preserve"> PAGEREF _Toc180661506 \h </w:instrText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separate"/>
            </w:r>
            <w:r w:rsidR="00810CE5">
              <w:rPr>
                <w:rFonts w:eastAsia="標楷體"/>
                <w:noProof/>
                <w:webHidden/>
                <w:sz w:val="28"/>
                <w:szCs w:val="28"/>
              </w:rPr>
              <w:t>6</w:t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AAB6214" w14:textId="1922EDD4" w:rsidR="00202421" w:rsidRPr="00F62F19" w:rsidRDefault="00202421">
          <w:pPr>
            <w:pStyle w:val="21"/>
            <w:rPr>
              <w:rFonts w:eastAsia="標楷體"/>
              <w:noProof/>
              <w:sz w:val="28"/>
              <w:szCs w:val="28"/>
            </w:rPr>
          </w:pPr>
          <w:hyperlink w:anchor="_Toc180661507" w:history="1">
            <w:r w:rsidRPr="00F62F19">
              <w:rPr>
                <w:rStyle w:val="af3"/>
                <w:rFonts w:eastAsia="標楷體"/>
                <w:bCs/>
                <w:noProof/>
                <w:sz w:val="28"/>
                <w:szCs w:val="28"/>
              </w:rPr>
              <w:t>(</w:t>
            </w:r>
            <w:r w:rsidRPr="00F62F19">
              <w:rPr>
                <w:rStyle w:val="af3"/>
                <w:rFonts w:eastAsia="標楷體" w:hint="eastAsia"/>
                <w:bCs/>
                <w:noProof/>
                <w:sz w:val="28"/>
                <w:szCs w:val="28"/>
              </w:rPr>
              <w:t>一</w:t>
            </w:r>
            <w:r w:rsidRPr="00F62F19">
              <w:rPr>
                <w:rStyle w:val="af3"/>
                <w:rFonts w:eastAsia="標楷體"/>
                <w:bCs/>
                <w:noProof/>
                <w:sz w:val="28"/>
                <w:szCs w:val="28"/>
              </w:rPr>
              <w:t>)</w:t>
            </w:r>
            <w:r w:rsidRPr="00F62F19">
              <w:rPr>
                <w:rFonts w:eastAsia="標楷體"/>
                <w:noProof/>
                <w:sz w:val="28"/>
                <w:szCs w:val="28"/>
              </w:rPr>
              <w:tab/>
            </w:r>
            <w:r w:rsidRPr="00F62F19">
              <w:rPr>
                <w:rStyle w:val="af3"/>
                <w:rFonts w:eastAsia="標楷體" w:hint="eastAsia"/>
                <w:bCs/>
                <w:noProof/>
                <w:sz w:val="28"/>
                <w:szCs w:val="28"/>
              </w:rPr>
              <w:t>細胞</w:t>
            </w:r>
            <w:r w:rsidR="00EE45DE">
              <w:rPr>
                <w:rStyle w:val="af3"/>
                <w:rFonts w:eastAsia="標楷體" w:hint="eastAsia"/>
                <w:bCs/>
                <w:noProof/>
                <w:sz w:val="28"/>
                <w:szCs w:val="28"/>
              </w:rPr>
              <w:t>操作</w:t>
            </w:r>
            <w:r w:rsidRPr="00F62F19">
              <w:rPr>
                <w:rStyle w:val="af3"/>
                <w:rFonts w:eastAsia="標楷體" w:hint="eastAsia"/>
                <w:bCs/>
                <w:noProof/>
                <w:sz w:val="28"/>
                <w:szCs w:val="28"/>
              </w:rPr>
              <w:t>場所</w:t>
            </w:r>
            <w:r w:rsidRPr="00F62F19">
              <w:rPr>
                <w:rStyle w:val="af3"/>
                <w:rFonts w:eastAsia="標楷體"/>
                <w:bCs/>
                <w:noProof/>
                <w:sz w:val="28"/>
                <w:szCs w:val="28"/>
              </w:rPr>
              <w:t xml:space="preserve"> (cell processing unit)</w:t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tab/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begin"/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instrText xml:space="preserve"> PAGEREF _Toc180661507 \h </w:instrText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separate"/>
            </w:r>
            <w:r w:rsidR="00810CE5">
              <w:rPr>
                <w:rFonts w:eastAsia="標楷體"/>
                <w:noProof/>
                <w:webHidden/>
                <w:sz w:val="28"/>
                <w:szCs w:val="28"/>
              </w:rPr>
              <w:t>6</w:t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BDE580F" w14:textId="6E245D5E" w:rsidR="00202421" w:rsidRPr="00F62F19" w:rsidRDefault="00202421">
          <w:pPr>
            <w:pStyle w:val="21"/>
            <w:rPr>
              <w:rFonts w:eastAsia="標楷體"/>
              <w:noProof/>
              <w:sz w:val="28"/>
              <w:szCs w:val="28"/>
            </w:rPr>
          </w:pPr>
          <w:hyperlink w:anchor="_Toc180661508" w:history="1">
            <w:r w:rsidRPr="00F62F19">
              <w:rPr>
                <w:rStyle w:val="af3"/>
                <w:rFonts w:eastAsia="標楷體"/>
                <w:bCs/>
                <w:noProof/>
                <w:sz w:val="28"/>
                <w:szCs w:val="28"/>
              </w:rPr>
              <w:t>(</w:t>
            </w:r>
            <w:r w:rsidRPr="00F62F19">
              <w:rPr>
                <w:rStyle w:val="af3"/>
                <w:rFonts w:eastAsia="標楷體" w:hint="eastAsia"/>
                <w:bCs/>
                <w:noProof/>
                <w:sz w:val="28"/>
                <w:szCs w:val="28"/>
              </w:rPr>
              <w:t>二</w:t>
            </w:r>
            <w:r w:rsidRPr="00F62F19">
              <w:rPr>
                <w:rStyle w:val="af3"/>
                <w:rFonts w:eastAsia="標楷體"/>
                <w:bCs/>
                <w:noProof/>
                <w:sz w:val="28"/>
                <w:szCs w:val="28"/>
              </w:rPr>
              <w:t>)</w:t>
            </w:r>
            <w:r w:rsidRPr="00F62F19">
              <w:rPr>
                <w:rFonts w:eastAsia="標楷體"/>
                <w:noProof/>
                <w:sz w:val="28"/>
                <w:szCs w:val="28"/>
              </w:rPr>
              <w:tab/>
            </w:r>
            <w:r w:rsidRPr="00F62F19">
              <w:rPr>
                <w:rStyle w:val="af3"/>
                <w:rFonts w:eastAsia="標楷體" w:hint="eastAsia"/>
                <w:bCs/>
                <w:noProof/>
                <w:sz w:val="28"/>
                <w:szCs w:val="28"/>
              </w:rPr>
              <w:t>製造原料（</w:t>
            </w:r>
            <w:r w:rsidRPr="00F62F19">
              <w:rPr>
                <w:rStyle w:val="af3"/>
                <w:rFonts w:eastAsia="標楷體"/>
                <w:bCs/>
                <w:noProof/>
                <w:sz w:val="28"/>
                <w:szCs w:val="28"/>
              </w:rPr>
              <w:t>starting and raw materials</w:t>
            </w:r>
            <w:r w:rsidRPr="00F62F19">
              <w:rPr>
                <w:rStyle w:val="af3"/>
                <w:rFonts w:eastAsia="標楷體" w:hint="eastAsia"/>
                <w:bCs/>
                <w:noProof/>
                <w:sz w:val="28"/>
                <w:szCs w:val="28"/>
              </w:rPr>
              <w:t>）</w:t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tab/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begin"/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instrText xml:space="preserve"> PAGEREF _Toc180661508 \h </w:instrText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separate"/>
            </w:r>
            <w:r w:rsidR="00810CE5">
              <w:rPr>
                <w:rFonts w:eastAsia="標楷體"/>
                <w:noProof/>
                <w:webHidden/>
                <w:sz w:val="28"/>
                <w:szCs w:val="28"/>
              </w:rPr>
              <w:t>6</w:t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BE4F32A" w14:textId="2D6028FB" w:rsidR="00202421" w:rsidRPr="00F62F19" w:rsidRDefault="00202421">
          <w:pPr>
            <w:pStyle w:val="21"/>
            <w:rPr>
              <w:rFonts w:eastAsia="標楷體"/>
              <w:noProof/>
              <w:sz w:val="28"/>
              <w:szCs w:val="28"/>
            </w:rPr>
          </w:pPr>
          <w:hyperlink w:anchor="_Toc180661509" w:history="1">
            <w:r w:rsidRPr="00F62F19">
              <w:rPr>
                <w:rStyle w:val="af3"/>
                <w:rFonts w:eastAsia="標楷體"/>
                <w:bCs/>
                <w:noProof/>
                <w:sz w:val="28"/>
                <w:szCs w:val="28"/>
              </w:rPr>
              <w:t>(</w:t>
            </w:r>
            <w:r w:rsidRPr="00F62F19">
              <w:rPr>
                <w:rStyle w:val="af3"/>
                <w:rFonts w:eastAsia="標楷體" w:hint="eastAsia"/>
                <w:bCs/>
                <w:noProof/>
                <w:sz w:val="28"/>
                <w:szCs w:val="28"/>
              </w:rPr>
              <w:t>三</w:t>
            </w:r>
            <w:r w:rsidRPr="00F62F19">
              <w:rPr>
                <w:rStyle w:val="af3"/>
                <w:rFonts w:eastAsia="標楷體"/>
                <w:bCs/>
                <w:noProof/>
                <w:sz w:val="28"/>
                <w:szCs w:val="28"/>
              </w:rPr>
              <w:t>)</w:t>
            </w:r>
            <w:r w:rsidRPr="00F62F19">
              <w:rPr>
                <w:rFonts w:eastAsia="標楷體"/>
                <w:noProof/>
                <w:sz w:val="28"/>
                <w:szCs w:val="28"/>
              </w:rPr>
              <w:tab/>
            </w:r>
            <w:r w:rsidRPr="00F62F19">
              <w:rPr>
                <w:rStyle w:val="af3"/>
                <w:rFonts w:eastAsia="標楷體" w:hint="eastAsia"/>
                <w:bCs/>
                <w:noProof/>
                <w:sz w:val="28"/>
                <w:szCs w:val="28"/>
              </w:rPr>
              <w:t>製造與製程管控（</w:t>
            </w:r>
            <w:r w:rsidRPr="00F62F19">
              <w:rPr>
                <w:rStyle w:val="af3"/>
                <w:rFonts w:eastAsia="標楷體"/>
                <w:bCs/>
                <w:noProof/>
                <w:sz w:val="28"/>
                <w:szCs w:val="28"/>
              </w:rPr>
              <w:t>manufacturing process and in process control</w:t>
            </w:r>
            <w:r w:rsidRPr="00F62F19">
              <w:rPr>
                <w:rStyle w:val="af3"/>
                <w:rFonts w:eastAsia="標楷體" w:hint="eastAsia"/>
                <w:bCs/>
                <w:noProof/>
                <w:sz w:val="28"/>
                <w:szCs w:val="28"/>
              </w:rPr>
              <w:t>）</w:t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tab/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begin"/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instrText xml:space="preserve"> PAGEREF _Toc180661509 \h </w:instrText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separate"/>
            </w:r>
            <w:r w:rsidR="00810CE5">
              <w:rPr>
                <w:rFonts w:eastAsia="標楷體"/>
                <w:noProof/>
                <w:webHidden/>
                <w:sz w:val="28"/>
                <w:szCs w:val="28"/>
              </w:rPr>
              <w:t>7</w:t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951898B" w14:textId="6E794D58" w:rsidR="00202421" w:rsidRPr="00F62F19" w:rsidRDefault="00202421">
          <w:pPr>
            <w:pStyle w:val="21"/>
            <w:rPr>
              <w:rFonts w:eastAsia="標楷體"/>
              <w:noProof/>
              <w:sz w:val="28"/>
              <w:szCs w:val="28"/>
            </w:rPr>
          </w:pPr>
          <w:hyperlink w:anchor="_Toc180661510" w:history="1">
            <w:r w:rsidRPr="00F62F19">
              <w:rPr>
                <w:rStyle w:val="af3"/>
                <w:rFonts w:eastAsia="標楷體"/>
                <w:bCs/>
                <w:noProof/>
                <w:sz w:val="28"/>
                <w:szCs w:val="28"/>
              </w:rPr>
              <w:t>(</w:t>
            </w:r>
            <w:r w:rsidRPr="00F62F19">
              <w:rPr>
                <w:rStyle w:val="af3"/>
                <w:rFonts w:eastAsia="標楷體" w:hint="eastAsia"/>
                <w:bCs/>
                <w:noProof/>
                <w:sz w:val="28"/>
                <w:szCs w:val="28"/>
              </w:rPr>
              <w:t>四</w:t>
            </w:r>
            <w:r w:rsidRPr="00F62F19">
              <w:rPr>
                <w:rStyle w:val="af3"/>
                <w:rFonts w:eastAsia="標楷體"/>
                <w:bCs/>
                <w:noProof/>
                <w:sz w:val="28"/>
                <w:szCs w:val="28"/>
              </w:rPr>
              <w:t>)</w:t>
            </w:r>
            <w:r w:rsidRPr="00F62F19">
              <w:rPr>
                <w:rFonts w:eastAsia="標楷體"/>
                <w:noProof/>
                <w:sz w:val="28"/>
                <w:szCs w:val="28"/>
              </w:rPr>
              <w:tab/>
            </w:r>
            <w:r w:rsidRPr="00F62F19">
              <w:rPr>
                <w:rStyle w:val="af3"/>
                <w:rFonts w:eastAsia="標楷體" w:hint="eastAsia"/>
                <w:bCs/>
                <w:noProof/>
                <w:sz w:val="28"/>
                <w:szCs w:val="28"/>
              </w:rPr>
              <w:t>細胞製品放行標準與檢測</w:t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tab/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begin"/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instrText xml:space="preserve"> PAGEREF _Toc180661510 \h </w:instrText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separate"/>
            </w:r>
            <w:r w:rsidR="00810CE5">
              <w:rPr>
                <w:rFonts w:eastAsia="標楷體"/>
                <w:noProof/>
                <w:webHidden/>
                <w:sz w:val="28"/>
                <w:szCs w:val="28"/>
              </w:rPr>
              <w:t>8</w:t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81679ED" w14:textId="111019E0" w:rsidR="00202421" w:rsidRPr="00F62F19" w:rsidRDefault="00202421">
          <w:pPr>
            <w:pStyle w:val="21"/>
            <w:rPr>
              <w:rFonts w:eastAsia="標楷體"/>
              <w:noProof/>
              <w:sz w:val="28"/>
              <w:szCs w:val="28"/>
            </w:rPr>
          </w:pPr>
          <w:hyperlink w:anchor="_Toc180661516" w:history="1">
            <w:r w:rsidRPr="00F62F19">
              <w:rPr>
                <w:rStyle w:val="af3"/>
                <w:rFonts w:eastAsia="標楷體"/>
                <w:bCs/>
                <w:noProof/>
                <w:sz w:val="28"/>
                <w:szCs w:val="28"/>
              </w:rPr>
              <w:t>(</w:t>
            </w:r>
            <w:r w:rsidRPr="00F62F19">
              <w:rPr>
                <w:rStyle w:val="af3"/>
                <w:rFonts w:eastAsia="標楷體" w:hint="eastAsia"/>
                <w:bCs/>
                <w:noProof/>
                <w:sz w:val="28"/>
                <w:szCs w:val="28"/>
              </w:rPr>
              <w:t>五</w:t>
            </w:r>
            <w:r w:rsidRPr="00F62F19">
              <w:rPr>
                <w:rStyle w:val="af3"/>
                <w:rFonts w:eastAsia="標楷體"/>
                <w:bCs/>
                <w:noProof/>
                <w:sz w:val="28"/>
                <w:szCs w:val="28"/>
              </w:rPr>
              <w:t>)</w:t>
            </w:r>
            <w:r w:rsidRPr="00F62F19">
              <w:rPr>
                <w:rFonts w:eastAsia="標楷體"/>
                <w:noProof/>
                <w:sz w:val="28"/>
                <w:szCs w:val="28"/>
              </w:rPr>
              <w:tab/>
            </w:r>
            <w:r w:rsidRPr="00F62F19">
              <w:rPr>
                <w:rStyle w:val="af3"/>
                <w:rFonts w:eastAsia="標楷體" w:hint="eastAsia"/>
                <w:bCs/>
                <w:noProof/>
                <w:sz w:val="28"/>
                <w:szCs w:val="28"/>
              </w:rPr>
              <w:t>細胞安定性檢測</w:t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tab/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begin"/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instrText xml:space="preserve"> PAGEREF _Toc180661516 \h </w:instrText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separate"/>
            </w:r>
            <w:r w:rsidR="00810CE5">
              <w:rPr>
                <w:rFonts w:eastAsia="標楷體"/>
                <w:noProof/>
                <w:webHidden/>
                <w:sz w:val="28"/>
                <w:szCs w:val="28"/>
              </w:rPr>
              <w:t>9</w:t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1507088" w14:textId="48E1E9B8" w:rsidR="00202421" w:rsidRPr="00F62F19" w:rsidRDefault="00202421">
          <w:pPr>
            <w:pStyle w:val="21"/>
            <w:rPr>
              <w:rFonts w:eastAsia="標楷體"/>
              <w:noProof/>
              <w:sz w:val="28"/>
              <w:szCs w:val="28"/>
            </w:rPr>
          </w:pPr>
          <w:hyperlink w:anchor="_Toc180661517" w:history="1">
            <w:r w:rsidRPr="00F62F19">
              <w:rPr>
                <w:rStyle w:val="af3"/>
                <w:rFonts w:eastAsia="標楷體"/>
                <w:bCs/>
                <w:noProof/>
                <w:sz w:val="28"/>
                <w:szCs w:val="28"/>
              </w:rPr>
              <w:t>(</w:t>
            </w:r>
            <w:r w:rsidRPr="00F62F19">
              <w:rPr>
                <w:rStyle w:val="af3"/>
                <w:rFonts w:eastAsia="標楷體" w:hint="eastAsia"/>
                <w:bCs/>
                <w:noProof/>
                <w:sz w:val="28"/>
                <w:szCs w:val="28"/>
              </w:rPr>
              <w:t>六</w:t>
            </w:r>
            <w:r w:rsidRPr="00F62F19">
              <w:rPr>
                <w:rStyle w:val="af3"/>
                <w:rFonts w:eastAsia="標楷體"/>
                <w:bCs/>
                <w:noProof/>
                <w:sz w:val="28"/>
                <w:szCs w:val="28"/>
              </w:rPr>
              <w:t>)</w:t>
            </w:r>
            <w:r w:rsidRPr="00F62F19">
              <w:rPr>
                <w:rFonts w:eastAsia="標楷體"/>
                <w:noProof/>
                <w:sz w:val="28"/>
                <w:szCs w:val="28"/>
              </w:rPr>
              <w:tab/>
            </w:r>
            <w:r w:rsidRPr="00F62F19">
              <w:rPr>
                <w:rStyle w:val="af3"/>
                <w:rFonts w:eastAsia="標楷體" w:hint="eastAsia"/>
                <w:bCs/>
                <w:noProof/>
                <w:sz w:val="28"/>
                <w:szCs w:val="28"/>
              </w:rPr>
              <w:t>細胞標籤</w:t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tab/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begin"/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instrText xml:space="preserve"> PAGEREF _Toc180661517 \h </w:instrText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separate"/>
            </w:r>
            <w:r w:rsidR="00810CE5">
              <w:rPr>
                <w:rFonts w:eastAsia="標楷體"/>
                <w:noProof/>
                <w:webHidden/>
                <w:sz w:val="28"/>
                <w:szCs w:val="28"/>
              </w:rPr>
              <w:t>9</w:t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5F9FFC7" w14:textId="538809A2" w:rsidR="00202421" w:rsidRPr="00F62F19" w:rsidRDefault="00202421">
          <w:pPr>
            <w:pStyle w:val="21"/>
            <w:rPr>
              <w:rFonts w:eastAsia="標楷體"/>
              <w:noProof/>
              <w:sz w:val="28"/>
              <w:szCs w:val="28"/>
            </w:rPr>
          </w:pPr>
          <w:hyperlink w:anchor="_Toc180661518" w:history="1">
            <w:r w:rsidRPr="00F62F19">
              <w:rPr>
                <w:rStyle w:val="af3"/>
                <w:rFonts w:eastAsia="標楷體"/>
                <w:bCs/>
                <w:noProof/>
                <w:sz w:val="28"/>
                <w:szCs w:val="28"/>
              </w:rPr>
              <w:t>(</w:t>
            </w:r>
            <w:r w:rsidRPr="00F62F19">
              <w:rPr>
                <w:rStyle w:val="af3"/>
                <w:rFonts w:eastAsia="標楷體" w:hint="eastAsia"/>
                <w:bCs/>
                <w:noProof/>
                <w:sz w:val="28"/>
                <w:szCs w:val="28"/>
              </w:rPr>
              <w:t>七</w:t>
            </w:r>
            <w:r w:rsidRPr="00F62F19">
              <w:rPr>
                <w:rStyle w:val="af3"/>
                <w:rFonts w:eastAsia="標楷體"/>
                <w:bCs/>
                <w:noProof/>
                <w:sz w:val="28"/>
                <w:szCs w:val="28"/>
              </w:rPr>
              <w:t>)</w:t>
            </w:r>
            <w:r w:rsidRPr="00F62F19">
              <w:rPr>
                <w:rFonts w:eastAsia="標楷體"/>
                <w:noProof/>
                <w:sz w:val="28"/>
                <w:szCs w:val="28"/>
              </w:rPr>
              <w:tab/>
            </w:r>
            <w:r w:rsidRPr="00F62F19">
              <w:rPr>
                <w:rStyle w:val="af3"/>
                <w:rFonts w:eastAsia="標楷體" w:hint="eastAsia"/>
                <w:bCs/>
                <w:noProof/>
                <w:sz w:val="28"/>
                <w:szCs w:val="28"/>
              </w:rPr>
              <w:t>其他</w:t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tab/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begin"/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instrText xml:space="preserve"> PAGEREF _Toc180661518 \h </w:instrText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separate"/>
            </w:r>
            <w:r w:rsidR="00810CE5">
              <w:rPr>
                <w:rFonts w:eastAsia="標楷體"/>
                <w:noProof/>
                <w:webHidden/>
                <w:sz w:val="28"/>
                <w:szCs w:val="28"/>
              </w:rPr>
              <w:t>9</w:t>
            </w:r>
            <w:r w:rsidRPr="00F62F19">
              <w:rPr>
                <w:rFonts w:eastAsia="標楷體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E63075C" w14:textId="6E3E7CB9" w:rsidR="007C7623" w:rsidRDefault="007C7623" w:rsidP="00202421">
          <w:pPr>
            <w:spacing w:line="360" w:lineRule="auto"/>
          </w:pPr>
          <w:r w:rsidRPr="00F62F19">
            <w:rPr>
              <w:rFonts w:eastAsia="標楷體"/>
              <w:b/>
              <w:bCs/>
              <w:sz w:val="28"/>
              <w:szCs w:val="28"/>
              <w:lang w:val="zh-TW"/>
            </w:rPr>
            <w:fldChar w:fldCharType="end"/>
          </w:r>
        </w:p>
      </w:sdtContent>
    </w:sdt>
    <w:p w14:paraId="61C6B780" w14:textId="755FB03B" w:rsidR="0003794C" w:rsidRDefault="0003794C">
      <w:pPr>
        <w:rPr>
          <w:rFonts w:eastAsia="標楷體"/>
          <w:b/>
          <w:sz w:val="28"/>
          <w:szCs w:val="28"/>
        </w:rPr>
      </w:pPr>
      <w:r>
        <w:rPr>
          <w:rFonts w:eastAsia="標楷體"/>
          <w:b/>
          <w:sz w:val="28"/>
          <w:szCs w:val="28"/>
        </w:rPr>
        <w:br w:type="page"/>
      </w:r>
    </w:p>
    <w:p w14:paraId="57D80D1D" w14:textId="77777777" w:rsidR="006F57A8" w:rsidRPr="00BD49F6" w:rsidRDefault="007659FA" w:rsidP="007C7623">
      <w:pPr>
        <w:pStyle w:val="1"/>
        <w:spacing w:before="0" w:after="0" w:line="240" w:lineRule="auto"/>
        <w:rPr>
          <w:rFonts w:eastAsia="標楷體"/>
          <w:b w:val="0"/>
          <w:sz w:val="28"/>
          <w:szCs w:val="28"/>
        </w:rPr>
      </w:pPr>
      <w:bookmarkStart w:id="0" w:name="_Toc180661505"/>
      <w:r>
        <w:rPr>
          <w:rFonts w:eastAsia="標楷體" w:hint="eastAsia"/>
          <w:sz w:val="28"/>
          <w:szCs w:val="28"/>
        </w:rPr>
        <w:lastRenderedPageBreak/>
        <w:t>一、</w:t>
      </w:r>
      <w:r w:rsidR="00BD49F6" w:rsidRPr="00BD49F6">
        <w:rPr>
          <w:rFonts w:eastAsia="標楷體" w:hint="eastAsia"/>
          <w:sz w:val="28"/>
          <w:szCs w:val="28"/>
        </w:rPr>
        <w:t>細胞製造管制資料查檢</w:t>
      </w:r>
      <w:r w:rsidR="00C14398" w:rsidRPr="00BD49F6">
        <w:rPr>
          <w:rFonts w:eastAsia="標楷體" w:hint="eastAsia"/>
          <w:sz w:val="28"/>
          <w:szCs w:val="28"/>
        </w:rPr>
        <w:t>表</w:t>
      </w:r>
      <w:bookmarkEnd w:id="0"/>
    </w:p>
    <w:tbl>
      <w:tblPr>
        <w:tblW w:w="979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720"/>
        <w:gridCol w:w="850"/>
        <w:gridCol w:w="851"/>
        <w:gridCol w:w="2373"/>
      </w:tblGrid>
      <w:tr w:rsidR="006F57A8" w:rsidRPr="00C325B0" w14:paraId="3186C6E0" w14:textId="77777777" w:rsidTr="003D0085">
        <w:trPr>
          <w:cantSplit/>
          <w:tblHeader/>
          <w:jc w:val="center"/>
        </w:trPr>
        <w:tc>
          <w:tcPr>
            <w:tcW w:w="5720" w:type="dxa"/>
            <w:vMerge w:val="restart"/>
            <w:shd w:val="pct15" w:color="auto" w:fill="auto"/>
            <w:vAlign w:val="center"/>
          </w:tcPr>
          <w:p w14:paraId="167BEE60" w14:textId="77777777" w:rsidR="006F57A8" w:rsidRPr="00C325B0" w:rsidRDefault="006F57A8" w:rsidP="0090034F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  <w:b/>
              </w:rPr>
            </w:pPr>
            <w:r w:rsidRPr="00C325B0">
              <w:rPr>
                <w:rFonts w:eastAsia="標楷體"/>
                <w:b/>
                <w:kern w:val="0"/>
              </w:rPr>
              <w:t>技術性資料審查項目</w:t>
            </w:r>
          </w:p>
        </w:tc>
        <w:tc>
          <w:tcPr>
            <w:tcW w:w="4074" w:type="dxa"/>
            <w:gridSpan w:val="3"/>
            <w:shd w:val="pct15" w:color="auto" w:fill="auto"/>
            <w:vAlign w:val="center"/>
          </w:tcPr>
          <w:p w14:paraId="2B748E60" w14:textId="77777777" w:rsidR="006F57A8" w:rsidRPr="00C325B0" w:rsidRDefault="006F57A8" w:rsidP="0090034F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  <w:b/>
              </w:rPr>
            </w:pPr>
            <w:r w:rsidRPr="00C325B0">
              <w:rPr>
                <w:rFonts w:eastAsia="標楷體"/>
                <w:b/>
              </w:rPr>
              <w:t>資料檢送情形</w:t>
            </w:r>
          </w:p>
        </w:tc>
      </w:tr>
      <w:tr w:rsidR="006F57A8" w:rsidRPr="00C325B0" w14:paraId="3A35E0F2" w14:textId="77777777" w:rsidTr="003D0085">
        <w:trPr>
          <w:cantSplit/>
          <w:tblHeader/>
          <w:jc w:val="center"/>
        </w:trPr>
        <w:tc>
          <w:tcPr>
            <w:tcW w:w="5720" w:type="dxa"/>
            <w:vMerge/>
          </w:tcPr>
          <w:p w14:paraId="1A885C97" w14:textId="77777777" w:rsidR="006F57A8" w:rsidRPr="00C325B0" w:rsidRDefault="006F57A8" w:rsidP="0090034F">
            <w:pPr>
              <w:adjustRightInd w:val="0"/>
              <w:snapToGrid w:val="0"/>
              <w:spacing w:afterLines="20" w:after="48" w:line="360" w:lineRule="exact"/>
              <w:jc w:val="both"/>
              <w:rPr>
                <w:rFonts w:eastAsia="標楷體"/>
              </w:rPr>
            </w:pPr>
          </w:p>
        </w:tc>
        <w:tc>
          <w:tcPr>
            <w:tcW w:w="850" w:type="dxa"/>
            <w:shd w:val="pct15" w:color="auto" w:fill="auto"/>
            <w:vAlign w:val="center"/>
          </w:tcPr>
          <w:p w14:paraId="7C54BED4" w14:textId="77777777" w:rsidR="006F57A8" w:rsidRPr="00C325B0" w:rsidRDefault="006F57A8" w:rsidP="0090034F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  <w:b/>
              </w:rPr>
            </w:pPr>
            <w:r w:rsidRPr="00C325B0">
              <w:rPr>
                <w:rFonts w:eastAsia="標楷體"/>
                <w:b/>
              </w:rPr>
              <w:t>是</w:t>
            </w:r>
          </w:p>
        </w:tc>
        <w:tc>
          <w:tcPr>
            <w:tcW w:w="851" w:type="dxa"/>
            <w:shd w:val="pct15" w:color="auto" w:fill="auto"/>
            <w:vAlign w:val="center"/>
          </w:tcPr>
          <w:p w14:paraId="5A29D123" w14:textId="77777777" w:rsidR="006F57A8" w:rsidRPr="00C325B0" w:rsidRDefault="006F57A8" w:rsidP="0090034F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  <w:b/>
              </w:rPr>
            </w:pPr>
            <w:r w:rsidRPr="00C325B0">
              <w:rPr>
                <w:rFonts w:eastAsia="標楷體"/>
                <w:b/>
              </w:rPr>
              <w:t>否</w:t>
            </w:r>
          </w:p>
        </w:tc>
        <w:tc>
          <w:tcPr>
            <w:tcW w:w="2373" w:type="dxa"/>
            <w:shd w:val="pct15" w:color="auto" w:fill="auto"/>
            <w:vAlign w:val="center"/>
          </w:tcPr>
          <w:p w14:paraId="11490AF4" w14:textId="77777777" w:rsidR="006F57A8" w:rsidRPr="00C325B0" w:rsidRDefault="006F57A8" w:rsidP="0090034F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  <w:b/>
              </w:rPr>
            </w:pPr>
            <w:proofErr w:type="gramStart"/>
            <w:r w:rsidRPr="00C325B0">
              <w:rPr>
                <w:rFonts w:eastAsia="標楷體"/>
                <w:b/>
              </w:rPr>
              <w:t>註</w:t>
            </w:r>
            <w:proofErr w:type="gramEnd"/>
            <w:r w:rsidRPr="00C325B0">
              <w:rPr>
                <w:rFonts w:eastAsia="標楷體"/>
                <w:b/>
              </w:rPr>
              <w:t>釋或不適用說明</w:t>
            </w:r>
          </w:p>
        </w:tc>
      </w:tr>
      <w:tr w:rsidR="003D0085" w:rsidRPr="00C325B0" w14:paraId="76A631FB" w14:textId="77777777" w:rsidTr="003D0085">
        <w:trPr>
          <w:cantSplit/>
          <w:jc w:val="center"/>
        </w:trPr>
        <w:tc>
          <w:tcPr>
            <w:tcW w:w="9794" w:type="dxa"/>
            <w:gridSpan w:val="4"/>
          </w:tcPr>
          <w:p w14:paraId="4BC599B2" w14:textId="55E999EE" w:rsidR="003D0085" w:rsidRPr="003D0085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  <w:b/>
              </w:rPr>
            </w:pPr>
            <w:r w:rsidRPr="003D0085">
              <w:rPr>
                <w:rFonts w:eastAsia="標楷體"/>
                <w:b/>
                <w:kern w:val="0"/>
              </w:rPr>
              <w:t>一、文件格式</w:t>
            </w:r>
          </w:p>
        </w:tc>
      </w:tr>
      <w:tr w:rsidR="003D0085" w:rsidRPr="00C325B0" w14:paraId="61FEF582" w14:textId="77777777" w:rsidTr="003D0085">
        <w:trPr>
          <w:cantSplit/>
          <w:jc w:val="center"/>
        </w:trPr>
        <w:tc>
          <w:tcPr>
            <w:tcW w:w="5720" w:type="dxa"/>
            <w:tcBorders>
              <w:right w:val="single" w:sz="4" w:space="0" w:color="auto"/>
            </w:tcBorders>
          </w:tcPr>
          <w:p w14:paraId="1276F583" w14:textId="41697A82" w:rsidR="003D0085" w:rsidRPr="003D0085" w:rsidRDefault="003D0085" w:rsidP="003D0085">
            <w:pPr>
              <w:adjustRightInd w:val="0"/>
              <w:snapToGrid w:val="0"/>
              <w:spacing w:afterLines="20" w:after="48" w:line="360" w:lineRule="exact"/>
              <w:jc w:val="both"/>
              <w:rPr>
                <w:rFonts w:eastAsia="標楷體"/>
              </w:rPr>
            </w:pPr>
            <w:r w:rsidRPr="003D0085">
              <w:rPr>
                <w:rFonts w:eastAsia="標楷體"/>
                <w:kern w:val="0"/>
              </w:rPr>
              <w:t>（一）依照</w:t>
            </w:r>
            <w:proofErr w:type="gramStart"/>
            <w:r w:rsidRPr="003D0085">
              <w:rPr>
                <w:rFonts w:eastAsia="標楷體"/>
                <w:kern w:val="0"/>
              </w:rPr>
              <w:t>衛福部</w:t>
            </w:r>
            <w:proofErr w:type="gramEnd"/>
            <w:r w:rsidRPr="003D0085">
              <w:rPr>
                <w:rFonts w:eastAsia="標楷體"/>
                <w:kern w:val="0"/>
              </w:rPr>
              <w:t>最新公告格式撰寫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14:paraId="78B5692B" w14:textId="77777777" w:rsidR="003D0085" w:rsidRPr="003D0085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  <w:b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62909ADE" w14:textId="77777777" w:rsidR="003D0085" w:rsidRPr="003D0085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  <w:b/>
              </w:rPr>
            </w:pPr>
          </w:p>
        </w:tc>
        <w:tc>
          <w:tcPr>
            <w:tcW w:w="2373" w:type="dxa"/>
            <w:tcBorders>
              <w:left w:val="single" w:sz="4" w:space="0" w:color="auto"/>
            </w:tcBorders>
          </w:tcPr>
          <w:p w14:paraId="6092276A" w14:textId="77777777" w:rsidR="003D0085" w:rsidRPr="003D0085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  <w:b/>
              </w:rPr>
            </w:pPr>
          </w:p>
        </w:tc>
      </w:tr>
      <w:tr w:rsidR="003D0085" w:rsidRPr="00C325B0" w14:paraId="1ECB18FD" w14:textId="77777777" w:rsidTr="003D0085">
        <w:trPr>
          <w:cantSplit/>
          <w:jc w:val="center"/>
        </w:trPr>
        <w:tc>
          <w:tcPr>
            <w:tcW w:w="5720" w:type="dxa"/>
            <w:tcBorders>
              <w:right w:val="single" w:sz="4" w:space="0" w:color="auto"/>
            </w:tcBorders>
          </w:tcPr>
          <w:p w14:paraId="133AE3B8" w14:textId="3B79E68C" w:rsidR="003D0085" w:rsidRPr="003D0085" w:rsidRDefault="003D0085" w:rsidP="003D0085">
            <w:pPr>
              <w:adjustRightInd w:val="0"/>
              <w:snapToGrid w:val="0"/>
              <w:spacing w:afterLines="20" w:after="48" w:line="360" w:lineRule="exact"/>
              <w:jc w:val="both"/>
              <w:rPr>
                <w:rFonts w:eastAsia="標楷體"/>
              </w:rPr>
            </w:pPr>
            <w:r w:rsidRPr="003D0085">
              <w:rPr>
                <w:rFonts w:eastAsia="標楷體"/>
                <w:kern w:val="0"/>
              </w:rPr>
              <w:t>（二）檔案為可編輯、具有書籤之</w:t>
            </w:r>
            <w:r w:rsidRPr="003D0085">
              <w:rPr>
                <w:rFonts w:eastAsia="標楷體"/>
                <w:kern w:val="0"/>
              </w:rPr>
              <w:t>PDF</w:t>
            </w:r>
            <w:r w:rsidRPr="003D0085">
              <w:rPr>
                <w:rFonts w:eastAsia="標楷體"/>
                <w:kern w:val="0"/>
              </w:rPr>
              <w:t>檔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14:paraId="553ECD21" w14:textId="77777777" w:rsidR="003D0085" w:rsidRPr="003D0085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  <w:b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6550492C" w14:textId="77777777" w:rsidR="003D0085" w:rsidRPr="003D0085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  <w:b/>
              </w:rPr>
            </w:pPr>
          </w:p>
        </w:tc>
        <w:tc>
          <w:tcPr>
            <w:tcW w:w="2373" w:type="dxa"/>
            <w:tcBorders>
              <w:left w:val="single" w:sz="4" w:space="0" w:color="auto"/>
            </w:tcBorders>
          </w:tcPr>
          <w:p w14:paraId="54140330" w14:textId="77777777" w:rsidR="003D0085" w:rsidRPr="003D0085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  <w:b/>
              </w:rPr>
            </w:pPr>
          </w:p>
        </w:tc>
      </w:tr>
      <w:tr w:rsidR="003D0085" w:rsidRPr="00C325B0" w14:paraId="5982F9AE" w14:textId="77777777" w:rsidTr="003D0085">
        <w:trPr>
          <w:cantSplit/>
          <w:jc w:val="center"/>
        </w:trPr>
        <w:tc>
          <w:tcPr>
            <w:tcW w:w="5720" w:type="dxa"/>
            <w:tcBorders>
              <w:right w:val="single" w:sz="4" w:space="0" w:color="auto"/>
            </w:tcBorders>
          </w:tcPr>
          <w:p w14:paraId="02732FC6" w14:textId="64A5192E" w:rsidR="003D0085" w:rsidRPr="00304C1F" w:rsidRDefault="003D0085" w:rsidP="00325C70">
            <w:pPr>
              <w:adjustRightInd w:val="0"/>
              <w:snapToGrid w:val="0"/>
              <w:spacing w:afterLines="20" w:after="48" w:line="360" w:lineRule="exact"/>
              <w:ind w:left="670" w:hangingChars="279" w:hanging="670"/>
              <w:jc w:val="both"/>
              <w:rPr>
                <w:rFonts w:eastAsia="標楷體"/>
              </w:rPr>
            </w:pPr>
            <w:r w:rsidRPr="00304C1F">
              <w:rPr>
                <w:rFonts w:eastAsia="標楷體"/>
                <w:kern w:val="0"/>
              </w:rPr>
              <w:t>（三）封面之「細胞</w:t>
            </w:r>
            <w:r w:rsidR="0003794C" w:rsidRPr="00304C1F">
              <w:rPr>
                <w:rFonts w:eastAsia="標楷體"/>
                <w:kern w:val="0"/>
              </w:rPr>
              <w:t>操作</w:t>
            </w:r>
            <w:r w:rsidRPr="00304C1F">
              <w:rPr>
                <w:rFonts w:eastAsia="標楷體"/>
                <w:kern w:val="0"/>
              </w:rPr>
              <w:t>場所」應為實際製備細胞之場所名稱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14:paraId="17FC7BED" w14:textId="77777777" w:rsidR="003D0085" w:rsidRPr="00304C1F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  <w:b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4C2AE108" w14:textId="77777777" w:rsidR="003D0085" w:rsidRPr="00304C1F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  <w:b/>
              </w:rPr>
            </w:pPr>
          </w:p>
        </w:tc>
        <w:tc>
          <w:tcPr>
            <w:tcW w:w="2373" w:type="dxa"/>
            <w:tcBorders>
              <w:left w:val="single" w:sz="4" w:space="0" w:color="auto"/>
            </w:tcBorders>
          </w:tcPr>
          <w:p w14:paraId="2407C7A6" w14:textId="77777777" w:rsidR="003D0085" w:rsidRPr="00304C1F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  <w:b/>
              </w:rPr>
            </w:pPr>
          </w:p>
        </w:tc>
      </w:tr>
      <w:tr w:rsidR="003C28DE" w:rsidRPr="00C325B0" w14:paraId="63234056" w14:textId="77777777" w:rsidTr="003D0085">
        <w:trPr>
          <w:cantSplit/>
          <w:jc w:val="center"/>
        </w:trPr>
        <w:tc>
          <w:tcPr>
            <w:tcW w:w="5720" w:type="dxa"/>
            <w:tcBorders>
              <w:right w:val="single" w:sz="4" w:space="0" w:color="auto"/>
            </w:tcBorders>
          </w:tcPr>
          <w:p w14:paraId="1F2FCA40" w14:textId="19D575DF" w:rsidR="003C28DE" w:rsidRPr="00304C1F" w:rsidRDefault="003C28DE" w:rsidP="003D0085">
            <w:pPr>
              <w:adjustRightInd w:val="0"/>
              <w:snapToGrid w:val="0"/>
              <w:spacing w:afterLines="20" w:after="48" w:line="360" w:lineRule="exact"/>
              <w:ind w:left="670" w:hangingChars="279" w:hanging="670"/>
              <w:jc w:val="both"/>
              <w:rPr>
                <w:rFonts w:eastAsia="標楷體"/>
                <w:kern w:val="0"/>
              </w:rPr>
            </w:pPr>
            <w:r w:rsidRPr="00304C1F">
              <w:rPr>
                <w:rFonts w:eastAsia="標楷體"/>
                <w:kern w:val="0"/>
              </w:rPr>
              <w:t>（</w:t>
            </w:r>
            <w:r w:rsidR="00810CE5">
              <w:rPr>
                <w:rFonts w:eastAsia="標楷體" w:hint="eastAsia"/>
                <w:kern w:val="0"/>
              </w:rPr>
              <w:t>四</w:t>
            </w:r>
            <w:r w:rsidRPr="00304C1F">
              <w:rPr>
                <w:rFonts w:eastAsia="標楷體"/>
                <w:kern w:val="0"/>
              </w:rPr>
              <w:t>）</w:t>
            </w:r>
            <w:r w:rsidRPr="00304C1F">
              <w:rPr>
                <w:rFonts w:eastAsia="標楷體" w:hint="eastAsia"/>
                <w:kern w:val="0"/>
              </w:rPr>
              <w:t>所使用之細胞製品不以商品名呈現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14:paraId="076EBA71" w14:textId="77777777" w:rsidR="003C28DE" w:rsidRPr="00304C1F" w:rsidRDefault="003C28DE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  <w:b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14:paraId="3DF33593" w14:textId="77777777" w:rsidR="003C28DE" w:rsidRPr="00304C1F" w:rsidRDefault="003C28DE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  <w:b/>
              </w:rPr>
            </w:pPr>
          </w:p>
        </w:tc>
        <w:tc>
          <w:tcPr>
            <w:tcW w:w="2373" w:type="dxa"/>
            <w:tcBorders>
              <w:left w:val="single" w:sz="4" w:space="0" w:color="auto"/>
            </w:tcBorders>
          </w:tcPr>
          <w:p w14:paraId="365B2EE8" w14:textId="77777777" w:rsidR="003C28DE" w:rsidRPr="00304C1F" w:rsidRDefault="003C28DE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  <w:b/>
              </w:rPr>
            </w:pPr>
          </w:p>
        </w:tc>
      </w:tr>
      <w:tr w:rsidR="003D0085" w:rsidRPr="00C325B0" w14:paraId="6271D5F9" w14:textId="77777777" w:rsidTr="003D0085">
        <w:trPr>
          <w:cantSplit/>
          <w:jc w:val="center"/>
        </w:trPr>
        <w:tc>
          <w:tcPr>
            <w:tcW w:w="9794" w:type="dxa"/>
            <w:gridSpan w:val="4"/>
          </w:tcPr>
          <w:p w14:paraId="4003877E" w14:textId="05EBA3E3" w:rsidR="003D0085" w:rsidRPr="00304C1F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  <w:b/>
                <w:kern w:val="0"/>
              </w:rPr>
            </w:pPr>
            <w:r w:rsidRPr="00304C1F">
              <w:rPr>
                <w:rFonts w:eastAsia="標楷體" w:hint="eastAsia"/>
                <w:b/>
                <w:kern w:val="0"/>
              </w:rPr>
              <w:t>二、細胞</w:t>
            </w:r>
            <w:r w:rsidR="0003794C" w:rsidRPr="00304C1F">
              <w:rPr>
                <w:rFonts w:eastAsia="標楷體" w:hint="eastAsia"/>
                <w:b/>
                <w:kern w:val="0"/>
              </w:rPr>
              <w:t>操作</w:t>
            </w:r>
            <w:r w:rsidRPr="00304C1F">
              <w:rPr>
                <w:rFonts w:eastAsia="標楷體" w:hint="eastAsia"/>
                <w:b/>
                <w:kern w:val="0"/>
              </w:rPr>
              <w:t>場所（</w:t>
            </w:r>
            <w:r w:rsidRPr="00304C1F">
              <w:rPr>
                <w:rFonts w:eastAsia="標楷體" w:hint="eastAsia"/>
                <w:b/>
                <w:kern w:val="0"/>
              </w:rPr>
              <w:t>cell processing unit</w:t>
            </w:r>
            <w:r w:rsidRPr="00304C1F">
              <w:rPr>
                <w:rFonts w:eastAsia="標楷體" w:hint="eastAsia"/>
                <w:b/>
                <w:kern w:val="0"/>
              </w:rPr>
              <w:t>）</w:t>
            </w:r>
          </w:p>
        </w:tc>
      </w:tr>
      <w:tr w:rsidR="003D0085" w:rsidRPr="00C325B0" w14:paraId="2F5132BB" w14:textId="77777777" w:rsidTr="003D0085">
        <w:trPr>
          <w:cantSplit/>
          <w:jc w:val="center"/>
        </w:trPr>
        <w:tc>
          <w:tcPr>
            <w:tcW w:w="9794" w:type="dxa"/>
            <w:gridSpan w:val="4"/>
          </w:tcPr>
          <w:p w14:paraId="442A8C32" w14:textId="77777777" w:rsidR="003D0085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  <w:kern w:val="0"/>
              </w:rPr>
            </w:pPr>
            <w:r>
              <w:rPr>
                <w:rFonts w:eastAsia="標楷體" w:hint="eastAsia"/>
                <w:kern w:val="0"/>
              </w:rPr>
              <w:t>（一）場所資訊</w:t>
            </w:r>
          </w:p>
        </w:tc>
      </w:tr>
      <w:tr w:rsidR="003D0085" w:rsidRPr="00C325B0" w14:paraId="18A04465" w14:textId="77777777" w:rsidTr="003D0085">
        <w:trPr>
          <w:cantSplit/>
          <w:jc w:val="center"/>
        </w:trPr>
        <w:tc>
          <w:tcPr>
            <w:tcW w:w="5720" w:type="dxa"/>
          </w:tcPr>
          <w:p w14:paraId="5913FE3C" w14:textId="77777777" w:rsidR="003D0085" w:rsidRPr="00701CD3" w:rsidRDefault="003D0085" w:rsidP="003D0085">
            <w:pPr>
              <w:pStyle w:val="a7"/>
              <w:numPr>
                <w:ilvl w:val="0"/>
                <w:numId w:val="36"/>
              </w:numPr>
              <w:adjustRightInd w:val="0"/>
              <w:snapToGrid w:val="0"/>
              <w:spacing w:afterLines="20" w:after="48" w:line="360" w:lineRule="exact"/>
              <w:ind w:leftChars="0" w:left="730" w:hanging="283"/>
              <w:rPr>
                <w:rFonts w:eastAsia="標楷體"/>
              </w:rPr>
            </w:pPr>
            <w:r w:rsidRPr="00701CD3">
              <w:rPr>
                <w:rFonts w:eastAsia="標楷體" w:hint="eastAsia"/>
              </w:rPr>
              <w:t>場所</w:t>
            </w:r>
            <w:r>
              <w:rPr>
                <w:rFonts w:eastAsia="標楷體" w:hint="eastAsia"/>
              </w:rPr>
              <w:t>名稱與地址</w:t>
            </w:r>
          </w:p>
        </w:tc>
        <w:tc>
          <w:tcPr>
            <w:tcW w:w="850" w:type="dxa"/>
            <w:vAlign w:val="center"/>
          </w:tcPr>
          <w:p w14:paraId="6F0D1684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  <w:tc>
          <w:tcPr>
            <w:tcW w:w="851" w:type="dxa"/>
            <w:vAlign w:val="center"/>
          </w:tcPr>
          <w:p w14:paraId="6425B42C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  <w:tc>
          <w:tcPr>
            <w:tcW w:w="2373" w:type="dxa"/>
            <w:vAlign w:val="center"/>
          </w:tcPr>
          <w:p w14:paraId="157DDD52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5195492B" w14:textId="77777777" w:rsidTr="003D0085">
        <w:trPr>
          <w:cantSplit/>
          <w:jc w:val="center"/>
        </w:trPr>
        <w:tc>
          <w:tcPr>
            <w:tcW w:w="5720" w:type="dxa"/>
          </w:tcPr>
          <w:p w14:paraId="576C939B" w14:textId="77777777" w:rsidR="003D0085" w:rsidRPr="00701CD3" w:rsidRDefault="003D0085" w:rsidP="003D0085">
            <w:pPr>
              <w:pStyle w:val="a7"/>
              <w:numPr>
                <w:ilvl w:val="0"/>
                <w:numId w:val="36"/>
              </w:numPr>
              <w:adjustRightInd w:val="0"/>
              <w:snapToGrid w:val="0"/>
              <w:spacing w:afterLines="20" w:after="48" w:line="360" w:lineRule="exact"/>
              <w:ind w:leftChars="0" w:left="730" w:hanging="283"/>
              <w:rPr>
                <w:rFonts w:eastAsia="標楷體"/>
              </w:rPr>
            </w:pPr>
            <w:r>
              <w:rPr>
                <w:rFonts w:eastAsia="標楷體" w:hint="eastAsia"/>
              </w:rPr>
              <w:t>委外檢測單位</w:t>
            </w:r>
          </w:p>
        </w:tc>
        <w:tc>
          <w:tcPr>
            <w:tcW w:w="850" w:type="dxa"/>
            <w:vAlign w:val="center"/>
          </w:tcPr>
          <w:p w14:paraId="7B6794FF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  <w:tc>
          <w:tcPr>
            <w:tcW w:w="851" w:type="dxa"/>
            <w:vAlign w:val="center"/>
          </w:tcPr>
          <w:p w14:paraId="4FCBE5DC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  <w:tc>
          <w:tcPr>
            <w:tcW w:w="2373" w:type="dxa"/>
            <w:vAlign w:val="center"/>
          </w:tcPr>
          <w:p w14:paraId="5C3E0010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09895A1D" w14:textId="77777777" w:rsidTr="003D0085">
        <w:trPr>
          <w:cantSplit/>
          <w:jc w:val="center"/>
        </w:trPr>
        <w:tc>
          <w:tcPr>
            <w:tcW w:w="9794" w:type="dxa"/>
            <w:gridSpan w:val="4"/>
          </w:tcPr>
          <w:p w14:paraId="6724CAEA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  <w:r>
              <w:rPr>
                <w:rFonts w:eastAsia="標楷體" w:hint="eastAsia"/>
              </w:rPr>
              <w:t>（二）製程品管</w:t>
            </w:r>
          </w:p>
        </w:tc>
      </w:tr>
      <w:tr w:rsidR="003D0085" w:rsidRPr="00C325B0" w14:paraId="45A6A320" w14:textId="77777777" w:rsidTr="003D0085">
        <w:trPr>
          <w:cantSplit/>
          <w:jc w:val="center"/>
        </w:trPr>
        <w:tc>
          <w:tcPr>
            <w:tcW w:w="5720" w:type="dxa"/>
          </w:tcPr>
          <w:p w14:paraId="7552BB9C" w14:textId="3BFAF011" w:rsidR="003D0085" w:rsidRDefault="003D0085" w:rsidP="003D0085">
            <w:pPr>
              <w:pStyle w:val="a7"/>
              <w:numPr>
                <w:ilvl w:val="0"/>
                <w:numId w:val="37"/>
              </w:numPr>
              <w:adjustRightInd w:val="0"/>
              <w:snapToGrid w:val="0"/>
              <w:spacing w:afterLines="20" w:after="48" w:line="360" w:lineRule="exact"/>
              <w:ind w:leftChars="0" w:left="730" w:hanging="283"/>
              <w:rPr>
                <w:rFonts w:eastAsia="標楷體"/>
              </w:rPr>
            </w:pPr>
            <w:r>
              <w:rPr>
                <w:rFonts w:eastAsia="標楷體" w:hint="eastAsia"/>
              </w:rPr>
              <w:t>製程設計參考資料或文獻</w:t>
            </w:r>
          </w:p>
        </w:tc>
        <w:tc>
          <w:tcPr>
            <w:tcW w:w="850" w:type="dxa"/>
            <w:vAlign w:val="center"/>
          </w:tcPr>
          <w:p w14:paraId="01F44EE7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  <w:tc>
          <w:tcPr>
            <w:tcW w:w="851" w:type="dxa"/>
            <w:vAlign w:val="center"/>
          </w:tcPr>
          <w:p w14:paraId="1483B7E2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  <w:tc>
          <w:tcPr>
            <w:tcW w:w="2373" w:type="dxa"/>
            <w:vAlign w:val="center"/>
          </w:tcPr>
          <w:p w14:paraId="1C3202EB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5CFFEB0D" w14:textId="77777777" w:rsidTr="003D0085">
        <w:trPr>
          <w:cantSplit/>
          <w:jc w:val="center"/>
        </w:trPr>
        <w:tc>
          <w:tcPr>
            <w:tcW w:w="5720" w:type="dxa"/>
          </w:tcPr>
          <w:p w14:paraId="24CCCD7B" w14:textId="12E94D33" w:rsidR="003D0085" w:rsidRDefault="003D0085" w:rsidP="00112150">
            <w:pPr>
              <w:pStyle w:val="a7"/>
              <w:numPr>
                <w:ilvl w:val="0"/>
                <w:numId w:val="37"/>
              </w:numPr>
              <w:adjustRightInd w:val="0"/>
              <w:snapToGrid w:val="0"/>
              <w:spacing w:afterLines="20" w:after="48" w:line="360" w:lineRule="exact"/>
              <w:ind w:leftChars="0" w:left="730" w:hanging="283"/>
              <w:rPr>
                <w:rFonts w:eastAsia="標楷體"/>
              </w:rPr>
            </w:pPr>
            <w:r>
              <w:rPr>
                <w:rFonts w:eastAsia="標楷體" w:hint="eastAsia"/>
              </w:rPr>
              <w:t>相同</w:t>
            </w:r>
            <w:r w:rsidR="00112150">
              <w:rPr>
                <w:rFonts w:eastAsia="標楷體" w:hint="eastAsia"/>
              </w:rPr>
              <w:t>製造管制編號</w:t>
            </w:r>
            <w:r>
              <w:rPr>
                <w:rFonts w:eastAsia="標楷體" w:hint="eastAsia"/>
              </w:rPr>
              <w:t>曾經核准</w:t>
            </w:r>
            <w:r w:rsidR="00112150">
              <w:rPr>
                <w:rFonts w:eastAsia="標楷體" w:hint="eastAsia"/>
              </w:rPr>
              <w:t>，並已提供製程一致切結書及差異對照表</w:t>
            </w:r>
          </w:p>
        </w:tc>
        <w:tc>
          <w:tcPr>
            <w:tcW w:w="850" w:type="dxa"/>
            <w:vAlign w:val="center"/>
          </w:tcPr>
          <w:p w14:paraId="5FF3ACC4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  <w:tc>
          <w:tcPr>
            <w:tcW w:w="851" w:type="dxa"/>
            <w:vAlign w:val="center"/>
          </w:tcPr>
          <w:p w14:paraId="2237C72D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  <w:tc>
          <w:tcPr>
            <w:tcW w:w="2373" w:type="dxa"/>
            <w:vAlign w:val="center"/>
          </w:tcPr>
          <w:p w14:paraId="50E0D95F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B2524C" w14:paraId="16B1E3B4" w14:textId="77777777" w:rsidTr="003D0085">
        <w:trPr>
          <w:cantSplit/>
          <w:jc w:val="center"/>
        </w:trPr>
        <w:tc>
          <w:tcPr>
            <w:tcW w:w="5720" w:type="dxa"/>
          </w:tcPr>
          <w:p w14:paraId="60E92DE2" w14:textId="24D88349" w:rsidR="003D0085" w:rsidRDefault="003D0085" w:rsidP="003D0085">
            <w:pPr>
              <w:pStyle w:val="a7"/>
              <w:numPr>
                <w:ilvl w:val="0"/>
                <w:numId w:val="37"/>
              </w:numPr>
              <w:adjustRightInd w:val="0"/>
              <w:snapToGrid w:val="0"/>
              <w:spacing w:afterLines="20" w:after="48" w:line="360" w:lineRule="exact"/>
              <w:ind w:leftChars="0" w:left="730" w:hanging="283"/>
              <w:rPr>
                <w:rFonts w:eastAsia="標楷體"/>
              </w:rPr>
            </w:pPr>
            <w:r>
              <w:rPr>
                <w:rFonts w:eastAsia="標楷體" w:hint="eastAsia"/>
              </w:rPr>
              <w:t>標準作業程序與版本</w:t>
            </w:r>
          </w:p>
        </w:tc>
        <w:tc>
          <w:tcPr>
            <w:tcW w:w="850" w:type="dxa"/>
            <w:vAlign w:val="center"/>
          </w:tcPr>
          <w:p w14:paraId="6C9220F9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  <w:tc>
          <w:tcPr>
            <w:tcW w:w="851" w:type="dxa"/>
            <w:vAlign w:val="center"/>
          </w:tcPr>
          <w:p w14:paraId="3D07E38C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  <w:tc>
          <w:tcPr>
            <w:tcW w:w="2373" w:type="dxa"/>
            <w:vAlign w:val="center"/>
          </w:tcPr>
          <w:p w14:paraId="72B14BB2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1BCEE876" w14:textId="77777777" w:rsidTr="003D0085">
        <w:trPr>
          <w:cantSplit/>
          <w:jc w:val="center"/>
        </w:trPr>
        <w:tc>
          <w:tcPr>
            <w:tcW w:w="9794" w:type="dxa"/>
            <w:gridSpan w:val="4"/>
          </w:tcPr>
          <w:p w14:paraId="0E2425E8" w14:textId="184B3D4E" w:rsidR="003D0085" w:rsidRPr="003D0085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  <w:b/>
                <w:kern w:val="0"/>
              </w:rPr>
            </w:pPr>
            <w:r w:rsidRPr="003D0085">
              <w:rPr>
                <w:rFonts w:eastAsia="標楷體" w:hint="eastAsia"/>
                <w:b/>
                <w:kern w:val="0"/>
              </w:rPr>
              <w:t>三</w:t>
            </w:r>
            <w:r w:rsidRPr="003D0085">
              <w:rPr>
                <w:rFonts w:eastAsia="標楷體"/>
                <w:b/>
                <w:kern w:val="0"/>
              </w:rPr>
              <w:t>、製造原料</w:t>
            </w:r>
            <w:r w:rsidRPr="003D0085">
              <w:rPr>
                <w:rFonts w:eastAsia="標楷體" w:hint="eastAsia"/>
                <w:b/>
                <w:kern w:val="0"/>
              </w:rPr>
              <w:t>（</w:t>
            </w:r>
            <w:r w:rsidRPr="003D0085">
              <w:rPr>
                <w:rFonts w:eastAsia="標楷體" w:hint="eastAsia"/>
                <w:b/>
                <w:kern w:val="0"/>
              </w:rPr>
              <w:t>s</w:t>
            </w:r>
            <w:r w:rsidRPr="003D0085">
              <w:rPr>
                <w:rFonts w:eastAsia="標楷體"/>
                <w:b/>
                <w:kern w:val="0"/>
              </w:rPr>
              <w:t>tarting and raw materials</w:t>
            </w:r>
            <w:r w:rsidRPr="003D0085">
              <w:rPr>
                <w:rFonts w:eastAsia="標楷體" w:hint="eastAsia"/>
                <w:b/>
                <w:kern w:val="0"/>
              </w:rPr>
              <w:t>）</w:t>
            </w:r>
          </w:p>
        </w:tc>
      </w:tr>
      <w:tr w:rsidR="003D0085" w:rsidRPr="00C325B0" w14:paraId="26C4DFA2" w14:textId="77777777" w:rsidTr="003D0085">
        <w:trPr>
          <w:cantSplit/>
          <w:jc w:val="center"/>
        </w:trPr>
        <w:tc>
          <w:tcPr>
            <w:tcW w:w="9794" w:type="dxa"/>
            <w:gridSpan w:val="4"/>
          </w:tcPr>
          <w:p w14:paraId="6BB8ACAA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  <w:r w:rsidRPr="00C325B0">
              <w:rPr>
                <w:rFonts w:eastAsia="標楷體"/>
                <w:kern w:val="0"/>
              </w:rPr>
              <w:t>（一）細胞</w:t>
            </w:r>
            <w:r>
              <w:rPr>
                <w:rFonts w:eastAsia="標楷體" w:hint="eastAsia"/>
                <w:kern w:val="0"/>
              </w:rPr>
              <w:t>（</w:t>
            </w:r>
            <w:r>
              <w:rPr>
                <w:rFonts w:eastAsia="標楷體" w:hint="eastAsia"/>
                <w:kern w:val="0"/>
              </w:rPr>
              <w:t>c</w:t>
            </w:r>
            <w:r>
              <w:rPr>
                <w:rFonts w:eastAsia="標楷體"/>
                <w:kern w:val="0"/>
              </w:rPr>
              <w:t>ells</w:t>
            </w:r>
            <w:r>
              <w:rPr>
                <w:rFonts w:eastAsia="標楷體" w:hint="eastAsia"/>
                <w:kern w:val="0"/>
              </w:rPr>
              <w:t>）</w:t>
            </w:r>
          </w:p>
        </w:tc>
      </w:tr>
      <w:tr w:rsidR="003D0085" w:rsidRPr="00C325B0" w14:paraId="491F46FF" w14:textId="77777777" w:rsidTr="003D0085">
        <w:trPr>
          <w:cantSplit/>
          <w:jc w:val="center"/>
        </w:trPr>
        <w:tc>
          <w:tcPr>
            <w:tcW w:w="5720" w:type="dxa"/>
          </w:tcPr>
          <w:p w14:paraId="69C416A7" w14:textId="77777777" w:rsidR="003D0085" w:rsidRPr="00C325B0" w:rsidRDefault="003D0085" w:rsidP="003D0085">
            <w:pPr>
              <w:pStyle w:val="a7"/>
              <w:adjustRightInd w:val="0"/>
              <w:snapToGrid w:val="0"/>
              <w:spacing w:afterLines="20" w:after="48" w:line="360" w:lineRule="exact"/>
              <w:ind w:leftChars="0" w:left="730"/>
              <w:rPr>
                <w:rFonts w:eastAsia="標楷體"/>
              </w:rPr>
            </w:pPr>
            <w:r>
              <w:rPr>
                <w:rFonts w:eastAsia="標楷體" w:hint="eastAsia"/>
              </w:rPr>
              <w:t>傳染性疾病</w:t>
            </w:r>
            <w:r w:rsidRPr="00C325B0">
              <w:rPr>
                <w:rFonts w:eastAsia="標楷體"/>
              </w:rPr>
              <w:t>篩檢</w:t>
            </w:r>
            <w:r>
              <w:rPr>
                <w:rFonts w:eastAsia="標楷體" w:hint="eastAsia"/>
              </w:rPr>
              <w:t>不足或呈陽性結果之警語與預防交叉汙染之措施</w:t>
            </w:r>
          </w:p>
        </w:tc>
        <w:tc>
          <w:tcPr>
            <w:tcW w:w="850" w:type="dxa"/>
            <w:vAlign w:val="center"/>
          </w:tcPr>
          <w:p w14:paraId="22A5E57A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  <w:tc>
          <w:tcPr>
            <w:tcW w:w="851" w:type="dxa"/>
            <w:vAlign w:val="center"/>
          </w:tcPr>
          <w:p w14:paraId="516146DF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  <w:tc>
          <w:tcPr>
            <w:tcW w:w="2373" w:type="dxa"/>
            <w:vAlign w:val="center"/>
          </w:tcPr>
          <w:p w14:paraId="1BE8B2C7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4BD4B9A8" w14:textId="77777777" w:rsidTr="003D0085">
        <w:trPr>
          <w:cantSplit/>
          <w:jc w:val="center"/>
        </w:trPr>
        <w:tc>
          <w:tcPr>
            <w:tcW w:w="9794" w:type="dxa"/>
            <w:gridSpan w:val="4"/>
          </w:tcPr>
          <w:p w14:paraId="4FF38226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  <w:r w:rsidRPr="00C325B0">
              <w:rPr>
                <w:rFonts w:eastAsia="標楷體"/>
                <w:kern w:val="0"/>
              </w:rPr>
              <w:t>（二）試劑</w:t>
            </w:r>
            <w:r>
              <w:rPr>
                <w:rFonts w:eastAsia="標楷體" w:hint="eastAsia"/>
                <w:kern w:val="0"/>
              </w:rPr>
              <w:t>（</w:t>
            </w:r>
            <w:r>
              <w:rPr>
                <w:rFonts w:eastAsia="標楷體" w:hint="eastAsia"/>
                <w:kern w:val="0"/>
              </w:rPr>
              <w:t>r</w:t>
            </w:r>
            <w:r>
              <w:rPr>
                <w:rFonts w:eastAsia="標楷體"/>
                <w:kern w:val="0"/>
              </w:rPr>
              <w:t>eagents</w:t>
            </w:r>
            <w:r>
              <w:rPr>
                <w:rFonts w:eastAsia="標楷體" w:hint="eastAsia"/>
                <w:kern w:val="0"/>
              </w:rPr>
              <w:t>）</w:t>
            </w:r>
          </w:p>
        </w:tc>
      </w:tr>
      <w:tr w:rsidR="003D0085" w:rsidRPr="00C325B0" w14:paraId="4DB849BA" w14:textId="77777777" w:rsidTr="003D0085">
        <w:trPr>
          <w:cantSplit/>
          <w:jc w:val="center"/>
        </w:trPr>
        <w:tc>
          <w:tcPr>
            <w:tcW w:w="5720" w:type="dxa"/>
          </w:tcPr>
          <w:p w14:paraId="3AE3314E" w14:textId="21314975" w:rsidR="003D0085" w:rsidRPr="00C325B0" w:rsidRDefault="003D0085" w:rsidP="003D0085">
            <w:pPr>
              <w:pStyle w:val="a7"/>
              <w:numPr>
                <w:ilvl w:val="0"/>
                <w:numId w:val="1"/>
              </w:numPr>
              <w:adjustRightInd w:val="0"/>
              <w:snapToGrid w:val="0"/>
              <w:spacing w:afterLines="20" w:after="48" w:line="360" w:lineRule="exact"/>
              <w:ind w:leftChars="0" w:left="730" w:hanging="283"/>
              <w:rPr>
                <w:rFonts w:eastAsia="標楷體"/>
              </w:rPr>
            </w:pPr>
            <w:r w:rsidRPr="00C325B0">
              <w:rPr>
                <w:rFonts w:eastAsia="標楷體"/>
                <w:bCs/>
              </w:rPr>
              <w:t>試劑品質證明</w:t>
            </w:r>
            <w:r>
              <w:rPr>
                <w:rFonts w:eastAsia="標楷體" w:hint="eastAsia"/>
                <w:bCs/>
              </w:rPr>
              <w:t>文件</w:t>
            </w:r>
          </w:p>
        </w:tc>
        <w:tc>
          <w:tcPr>
            <w:tcW w:w="850" w:type="dxa"/>
            <w:vAlign w:val="center"/>
          </w:tcPr>
          <w:p w14:paraId="38E75DEB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  <w:tc>
          <w:tcPr>
            <w:tcW w:w="851" w:type="dxa"/>
            <w:vAlign w:val="center"/>
          </w:tcPr>
          <w:p w14:paraId="1F0ADF62" w14:textId="77777777" w:rsidR="003D0085" w:rsidRPr="00545CC9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  <w:tc>
          <w:tcPr>
            <w:tcW w:w="2373" w:type="dxa"/>
            <w:vAlign w:val="center"/>
          </w:tcPr>
          <w:p w14:paraId="7F28725D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48A60844" w14:textId="77777777" w:rsidTr="003D0085">
        <w:trPr>
          <w:cantSplit/>
          <w:trHeight w:val="60"/>
          <w:jc w:val="center"/>
        </w:trPr>
        <w:tc>
          <w:tcPr>
            <w:tcW w:w="5720" w:type="dxa"/>
          </w:tcPr>
          <w:p w14:paraId="31F14CCC" w14:textId="7ADBE158" w:rsidR="003D0085" w:rsidRPr="00C325B0" w:rsidRDefault="003D0085" w:rsidP="003D0085">
            <w:pPr>
              <w:pStyle w:val="a7"/>
              <w:numPr>
                <w:ilvl w:val="0"/>
                <w:numId w:val="1"/>
              </w:numPr>
              <w:adjustRightInd w:val="0"/>
              <w:snapToGrid w:val="0"/>
              <w:spacing w:afterLines="20" w:after="48" w:line="360" w:lineRule="exact"/>
              <w:ind w:leftChars="0" w:left="730" w:hanging="283"/>
              <w:rPr>
                <w:rFonts w:eastAsia="標楷體"/>
                <w:bCs/>
              </w:rPr>
            </w:pPr>
            <w:r w:rsidRPr="00C325B0">
              <w:rPr>
                <w:rFonts w:eastAsia="標楷體"/>
              </w:rPr>
              <w:t>人類與動物來源成分之安全性</w:t>
            </w:r>
            <w:r>
              <w:rPr>
                <w:rFonts w:eastAsia="標楷體" w:hint="eastAsia"/>
              </w:rPr>
              <w:t>資料</w:t>
            </w:r>
          </w:p>
        </w:tc>
        <w:tc>
          <w:tcPr>
            <w:tcW w:w="850" w:type="dxa"/>
            <w:vAlign w:val="center"/>
          </w:tcPr>
          <w:p w14:paraId="111BFAFD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  <w:tc>
          <w:tcPr>
            <w:tcW w:w="851" w:type="dxa"/>
            <w:vAlign w:val="center"/>
          </w:tcPr>
          <w:p w14:paraId="79787D52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  <w:tc>
          <w:tcPr>
            <w:tcW w:w="2373" w:type="dxa"/>
            <w:vAlign w:val="center"/>
          </w:tcPr>
          <w:p w14:paraId="1E6CA296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77348E27" w14:textId="77777777" w:rsidTr="003D0085">
        <w:trPr>
          <w:cantSplit/>
          <w:jc w:val="center"/>
        </w:trPr>
        <w:tc>
          <w:tcPr>
            <w:tcW w:w="9794" w:type="dxa"/>
            <w:gridSpan w:val="4"/>
          </w:tcPr>
          <w:p w14:paraId="24980640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  <w:r w:rsidRPr="00C325B0">
              <w:rPr>
                <w:rFonts w:eastAsia="標楷體"/>
                <w:kern w:val="0"/>
              </w:rPr>
              <w:t>（三）</w:t>
            </w:r>
            <w:proofErr w:type="gramStart"/>
            <w:r w:rsidRPr="00C325B0">
              <w:rPr>
                <w:rFonts w:eastAsia="標楷體"/>
                <w:kern w:val="0"/>
              </w:rPr>
              <w:t>賦形劑</w:t>
            </w:r>
            <w:proofErr w:type="gramEnd"/>
            <w:r>
              <w:rPr>
                <w:rFonts w:eastAsia="標楷體" w:hint="eastAsia"/>
                <w:kern w:val="0"/>
              </w:rPr>
              <w:t>（</w:t>
            </w:r>
            <w:r>
              <w:rPr>
                <w:rFonts w:eastAsia="標楷體" w:hint="eastAsia"/>
                <w:kern w:val="0"/>
              </w:rPr>
              <w:t>e</w:t>
            </w:r>
            <w:r>
              <w:rPr>
                <w:rFonts w:eastAsia="標楷體"/>
                <w:kern w:val="0"/>
              </w:rPr>
              <w:t>xcipients</w:t>
            </w:r>
            <w:r>
              <w:rPr>
                <w:rFonts w:eastAsia="標楷體" w:hint="eastAsia"/>
                <w:kern w:val="0"/>
              </w:rPr>
              <w:t>）</w:t>
            </w:r>
          </w:p>
        </w:tc>
      </w:tr>
      <w:tr w:rsidR="003D0085" w:rsidRPr="00C325B0" w14:paraId="6C431071" w14:textId="77777777" w:rsidTr="003D0085">
        <w:trPr>
          <w:cantSplit/>
          <w:jc w:val="center"/>
        </w:trPr>
        <w:tc>
          <w:tcPr>
            <w:tcW w:w="5720" w:type="dxa"/>
          </w:tcPr>
          <w:p w14:paraId="363E6442" w14:textId="6060F6FC" w:rsidR="003D0085" w:rsidRPr="00C325B0" w:rsidRDefault="003D0085" w:rsidP="003D0085">
            <w:pPr>
              <w:pStyle w:val="a7"/>
              <w:numPr>
                <w:ilvl w:val="0"/>
                <w:numId w:val="2"/>
              </w:numPr>
              <w:adjustRightInd w:val="0"/>
              <w:snapToGrid w:val="0"/>
              <w:spacing w:afterLines="20" w:after="48" w:line="360" w:lineRule="exact"/>
              <w:ind w:leftChars="0" w:left="730" w:hanging="283"/>
              <w:rPr>
                <w:rFonts w:eastAsia="標楷體"/>
              </w:rPr>
            </w:pPr>
            <w:r w:rsidRPr="00C325B0">
              <w:rPr>
                <w:rFonts w:eastAsia="標楷體"/>
                <w:bCs/>
              </w:rPr>
              <w:t>品質證明</w:t>
            </w:r>
            <w:r>
              <w:rPr>
                <w:rFonts w:eastAsia="標楷體" w:hint="eastAsia"/>
              </w:rPr>
              <w:t>文件</w:t>
            </w:r>
          </w:p>
        </w:tc>
        <w:tc>
          <w:tcPr>
            <w:tcW w:w="850" w:type="dxa"/>
            <w:vAlign w:val="center"/>
          </w:tcPr>
          <w:p w14:paraId="1298F5A5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  <w:tc>
          <w:tcPr>
            <w:tcW w:w="851" w:type="dxa"/>
            <w:vAlign w:val="center"/>
          </w:tcPr>
          <w:p w14:paraId="1114813A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  <w:tc>
          <w:tcPr>
            <w:tcW w:w="2373" w:type="dxa"/>
            <w:vAlign w:val="center"/>
          </w:tcPr>
          <w:p w14:paraId="5AAE5015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02DB1D17" w14:textId="77777777" w:rsidTr="003D0085">
        <w:trPr>
          <w:cantSplit/>
          <w:jc w:val="center"/>
        </w:trPr>
        <w:tc>
          <w:tcPr>
            <w:tcW w:w="5720" w:type="dxa"/>
          </w:tcPr>
          <w:p w14:paraId="63DA9E95" w14:textId="02F011DE" w:rsidR="003D0085" w:rsidRPr="00C325B0" w:rsidRDefault="003D0085" w:rsidP="003D0085">
            <w:pPr>
              <w:pStyle w:val="a7"/>
              <w:numPr>
                <w:ilvl w:val="0"/>
                <w:numId w:val="2"/>
              </w:numPr>
              <w:adjustRightInd w:val="0"/>
              <w:snapToGrid w:val="0"/>
              <w:spacing w:afterLines="20" w:after="48" w:line="360" w:lineRule="exact"/>
              <w:ind w:leftChars="0" w:left="730" w:hanging="283"/>
              <w:rPr>
                <w:rFonts w:eastAsia="標楷體"/>
              </w:rPr>
            </w:pPr>
            <w:r w:rsidRPr="00C325B0">
              <w:rPr>
                <w:rFonts w:eastAsia="標楷體"/>
              </w:rPr>
              <w:t>人類與動物來源成分之安全性</w:t>
            </w:r>
            <w:r>
              <w:rPr>
                <w:rFonts w:eastAsia="標楷體" w:hint="eastAsia"/>
              </w:rPr>
              <w:t>資料</w:t>
            </w:r>
          </w:p>
        </w:tc>
        <w:tc>
          <w:tcPr>
            <w:tcW w:w="850" w:type="dxa"/>
            <w:vAlign w:val="center"/>
          </w:tcPr>
          <w:p w14:paraId="5502AABF" w14:textId="77777777" w:rsidR="003D0085" w:rsidRPr="00BE4BBD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  <w:tc>
          <w:tcPr>
            <w:tcW w:w="851" w:type="dxa"/>
            <w:vAlign w:val="center"/>
          </w:tcPr>
          <w:p w14:paraId="625D3B73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  <w:tc>
          <w:tcPr>
            <w:tcW w:w="2373" w:type="dxa"/>
            <w:vAlign w:val="center"/>
          </w:tcPr>
          <w:p w14:paraId="2DBE915B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50481B72" w14:textId="77777777" w:rsidTr="003D0085">
        <w:trPr>
          <w:cantSplit/>
          <w:trHeight w:val="151"/>
          <w:jc w:val="center"/>
        </w:trPr>
        <w:tc>
          <w:tcPr>
            <w:tcW w:w="9794" w:type="dxa"/>
            <w:gridSpan w:val="4"/>
          </w:tcPr>
          <w:p w14:paraId="4F6AD3B1" w14:textId="77777777" w:rsidR="003D0085" w:rsidRPr="000950A7" w:rsidDel="008D473F" w:rsidRDefault="003D0085" w:rsidP="003D0085">
            <w:pPr>
              <w:autoSpaceDE w:val="0"/>
              <w:autoSpaceDN w:val="0"/>
              <w:adjustRightInd w:val="0"/>
              <w:snapToGrid w:val="0"/>
              <w:spacing w:afterLines="20" w:after="48" w:line="360" w:lineRule="exact"/>
              <w:jc w:val="both"/>
              <w:rPr>
                <w:rFonts w:eastAsia="標楷體"/>
                <w:bCs/>
                <w:kern w:val="0"/>
              </w:rPr>
            </w:pPr>
            <w:r w:rsidRPr="000950A7">
              <w:rPr>
                <w:rFonts w:eastAsia="標楷體"/>
                <w:bCs/>
                <w:kern w:val="0"/>
              </w:rPr>
              <w:t>（四）儀器設備</w:t>
            </w:r>
            <w:r>
              <w:rPr>
                <w:rFonts w:eastAsia="標楷體" w:hint="eastAsia"/>
                <w:bCs/>
                <w:kern w:val="0"/>
              </w:rPr>
              <w:t>（</w:t>
            </w:r>
            <w:r>
              <w:rPr>
                <w:rFonts w:eastAsia="標楷體" w:hint="eastAsia"/>
                <w:bCs/>
                <w:kern w:val="0"/>
              </w:rPr>
              <w:t>e</w:t>
            </w:r>
            <w:r>
              <w:rPr>
                <w:rFonts w:eastAsia="標楷體"/>
                <w:bCs/>
                <w:kern w:val="0"/>
              </w:rPr>
              <w:t>quipment</w:t>
            </w:r>
            <w:r>
              <w:rPr>
                <w:rFonts w:eastAsia="標楷體" w:hint="eastAsia"/>
                <w:bCs/>
                <w:kern w:val="0"/>
              </w:rPr>
              <w:t>）</w:t>
            </w:r>
          </w:p>
        </w:tc>
      </w:tr>
      <w:tr w:rsidR="003D0085" w:rsidRPr="00C325B0" w14:paraId="3801D4FB" w14:textId="77777777" w:rsidTr="003D0085">
        <w:trPr>
          <w:cantSplit/>
          <w:jc w:val="center"/>
        </w:trPr>
        <w:tc>
          <w:tcPr>
            <w:tcW w:w="5720" w:type="dxa"/>
          </w:tcPr>
          <w:p w14:paraId="7951BEB3" w14:textId="4EEA2FD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ind w:leftChars="304" w:left="730"/>
              <w:rPr>
                <w:rFonts w:eastAsia="標楷體"/>
              </w:rPr>
            </w:pPr>
            <w:r>
              <w:rPr>
                <w:rFonts w:eastAsia="標楷體"/>
              </w:rPr>
              <w:t>製造細胞</w:t>
            </w:r>
            <w:r>
              <w:rPr>
                <w:rFonts w:eastAsia="標楷體" w:hint="eastAsia"/>
              </w:rPr>
              <w:t>製</w:t>
            </w:r>
            <w:r>
              <w:rPr>
                <w:rFonts w:eastAsia="標楷體"/>
              </w:rPr>
              <w:t>品</w:t>
            </w:r>
            <w:r>
              <w:rPr>
                <w:rFonts w:eastAsia="標楷體" w:hint="eastAsia"/>
              </w:rPr>
              <w:t>之</w:t>
            </w:r>
            <w:r>
              <w:rPr>
                <w:rFonts w:eastAsia="標楷體"/>
              </w:rPr>
              <w:t>儀器設備</w:t>
            </w:r>
            <w:r>
              <w:rPr>
                <w:rFonts w:eastAsia="標楷體" w:hint="eastAsia"/>
              </w:rPr>
              <w:t>列表</w:t>
            </w:r>
          </w:p>
        </w:tc>
        <w:tc>
          <w:tcPr>
            <w:tcW w:w="850" w:type="dxa"/>
            <w:vAlign w:val="center"/>
          </w:tcPr>
          <w:p w14:paraId="500DD482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  <w:tc>
          <w:tcPr>
            <w:tcW w:w="851" w:type="dxa"/>
            <w:vAlign w:val="center"/>
          </w:tcPr>
          <w:p w14:paraId="3D9E6641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  <w:tc>
          <w:tcPr>
            <w:tcW w:w="2373" w:type="dxa"/>
            <w:vAlign w:val="center"/>
          </w:tcPr>
          <w:p w14:paraId="00C59C17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75A4F8FB" w14:textId="77777777" w:rsidTr="003D0085">
        <w:trPr>
          <w:cantSplit/>
          <w:jc w:val="center"/>
        </w:trPr>
        <w:tc>
          <w:tcPr>
            <w:tcW w:w="9794" w:type="dxa"/>
            <w:gridSpan w:val="4"/>
          </w:tcPr>
          <w:p w14:paraId="3954649F" w14:textId="1A0A11A3" w:rsidR="003D0085" w:rsidRPr="003D0085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  <w:b/>
              </w:rPr>
            </w:pPr>
            <w:r w:rsidRPr="003D0085">
              <w:rPr>
                <w:rFonts w:eastAsia="標楷體" w:hint="eastAsia"/>
                <w:b/>
                <w:bCs/>
                <w:kern w:val="0"/>
              </w:rPr>
              <w:t>四</w:t>
            </w:r>
            <w:r w:rsidRPr="003D0085">
              <w:rPr>
                <w:rFonts w:eastAsia="標楷體"/>
                <w:b/>
                <w:bCs/>
                <w:kern w:val="0"/>
              </w:rPr>
              <w:t>、製造與製程管控</w:t>
            </w:r>
            <w:r w:rsidRPr="003D0085">
              <w:rPr>
                <w:rFonts w:eastAsia="標楷體" w:hint="eastAsia"/>
                <w:b/>
                <w:bCs/>
                <w:kern w:val="0"/>
              </w:rPr>
              <w:t>（</w:t>
            </w:r>
            <w:r w:rsidRPr="003D0085">
              <w:rPr>
                <w:rFonts w:eastAsia="標楷體" w:hint="eastAsia"/>
                <w:b/>
                <w:bCs/>
                <w:kern w:val="0"/>
              </w:rPr>
              <w:t>m</w:t>
            </w:r>
            <w:r w:rsidRPr="003D0085">
              <w:rPr>
                <w:rFonts w:eastAsia="標楷體"/>
                <w:b/>
                <w:bCs/>
                <w:kern w:val="0"/>
              </w:rPr>
              <w:t>anufacturing process and in process control</w:t>
            </w:r>
            <w:r w:rsidRPr="003D0085">
              <w:rPr>
                <w:rFonts w:eastAsia="標楷體" w:hint="eastAsia"/>
                <w:b/>
                <w:bCs/>
                <w:kern w:val="0"/>
              </w:rPr>
              <w:t>）</w:t>
            </w:r>
          </w:p>
        </w:tc>
      </w:tr>
      <w:tr w:rsidR="003D0085" w:rsidRPr="00C325B0" w14:paraId="1A4F6C2A" w14:textId="77777777" w:rsidTr="003D0085">
        <w:trPr>
          <w:cantSplit/>
          <w:jc w:val="center"/>
        </w:trPr>
        <w:tc>
          <w:tcPr>
            <w:tcW w:w="5720" w:type="dxa"/>
          </w:tcPr>
          <w:p w14:paraId="54F0B17D" w14:textId="77777777" w:rsidR="003D0085" w:rsidRPr="00C325B0" w:rsidRDefault="003D0085" w:rsidP="003D0085">
            <w:pPr>
              <w:autoSpaceDE w:val="0"/>
              <w:autoSpaceDN w:val="0"/>
              <w:adjustRightInd w:val="0"/>
              <w:snapToGrid w:val="0"/>
              <w:spacing w:afterLines="20" w:after="48" w:line="360" w:lineRule="exact"/>
              <w:ind w:leftChars="127" w:left="564" w:hangingChars="108" w:hanging="259"/>
              <w:rPr>
                <w:rFonts w:eastAsia="標楷體"/>
              </w:rPr>
            </w:pPr>
            <w:r w:rsidRPr="00C325B0">
              <w:rPr>
                <w:rFonts w:eastAsia="標楷體"/>
                <w:kern w:val="0"/>
              </w:rPr>
              <w:t>細胞製備</w:t>
            </w:r>
            <w:r>
              <w:rPr>
                <w:rFonts w:eastAsia="標楷體" w:hint="eastAsia"/>
                <w:kern w:val="0"/>
              </w:rPr>
              <w:t>（</w:t>
            </w:r>
            <w:r>
              <w:rPr>
                <w:rFonts w:eastAsia="標楷體" w:hint="eastAsia"/>
                <w:kern w:val="0"/>
              </w:rPr>
              <w:t>c</w:t>
            </w:r>
            <w:r>
              <w:rPr>
                <w:rFonts w:eastAsia="標楷體"/>
                <w:kern w:val="0"/>
              </w:rPr>
              <w:t>ell preparation</w:t>
            </w:r>
            <w:r>
              <w:rPr>
                <w:rFonts w:eastAsia="標楷體" w:hint="eastAsia"/>
                <w:kern w:val="0"/>
              </w:rPr>
              <w:t>）</w:t>
            </w:r>
          </w:p>
        </w:tc>
        <w:tc>
          <w:tcPr>
            <w:tcW w:w="4074" w:type="dxa"/>
            <w:gridSpan w:val="3"/>
            <w:vAlign w:val="center"/>
          </w:tcPr>
          <w:p w14:paraId="30D5EF70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</w:tr>
      <w:tr w:rsidR="003D0085" w:rsidRPr="00C325B0" w14:paraId="620E3BAE" w14:textId="77777777" w:rsidTr="003D0085">
        <w:trPr>
          <w:cantSplit/>
          <w:jc w:val="center"/>
        </w:trPr>
        <w:tc>
          <w:tcPr>
            <w:tcW w:w="5720" w:type="dxa"/>
          </w:tcPr>
          <w:p w14:paraId="73F53DE1" w14:textId="1549905F" w:rsidR="003D0085" w:rsidRPr="00C325B0" w:rsidDel="00673283" w:rsidRDefault="003D0085" w:rsidP="003D0085">
            <w:pPr>
              <w:pStyle w:val="a7"/>
              <w:numPr>
                <w:ilvl w:val="0"/>
                <w:numId w:val="3"/>
              </w:numPr>
              <w:autoSpaceDE w:val="0"/>
              <w:autoSpaceDN w:val="0"/>
              <w:adjustRightInd w:val="0"/>
              <w:snapToGrid w:val="0"/>
              <w:spacing w:afterLines="20" w:after="48" w:line="360" w:lineRule="exact"/>
              <w:ind w:leftChars="0" w:left="730" w:hanging="283"/>
              <w:rPr>
                <w:rFonts w:eastAsia="標楷體"/>
              </w:rPr>
            </w:pPr>
            <w:r>
              <w:rPr>
                <w:rFonts w:eastAsia="標楷體" w:hint="eastAsia"/>
              </w:rPr>
              <w:t>製程步驟的流程圖</w:t>
            </w:r>
          </w:p>
        </w:tc>
        <w:tc>
          <w:tcPr>
            <w:tcW w:w="850" w:type="dxa"/>
            <w:vAlign w:val="center"/>
          </w:tcPr>
          <w:p w14:paraId="2253CA8A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  <w:tc>
          <w:tcPr>
            <w:tcW w:w="851" w:type="dxa"/>
            <w:vAlign w:val="center"/>
          </w:tcPr>
          <w:p w14:paraId="038DD5E5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  <w:tc>
          <w:tcPr>
            <w:tcW w:w="2373" w:type="dxa"/>
            <w:vAlign w:val="center"/>
          </w:tcPr>
          <w:p w14:paraId="735369C9" w14:textId="77777777" w:rsidR="003D0085" w:rsidRPr="00C325B0" w:rsidDel="00673283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3F8005CF" w14:textId="77777777" w:rsidTr="003D0085">
        <w:trPr>
          <w:cantSplit/>
          <w:jc w:val="center"/>
        </w:trPr>
        <w:tc>
          <w:tcPr>
            <w:tcW w:w="5720" w:type="dxa"/>
          </w:tcPr>
          <w:p w14:paraId="57145F32" w14:textId="68B5C805" w:rsidR="003D0085" w:rsidRPr="00C325B0" w:rsidRDefault="003D0085" w:rsidP="003D0085">
            <w:pPr>
              <w:pStyle w:val="a7"/>
              <w:numPr>
                <w:ilvl w:val="0"/>
                <w:numId w:val="3"/>
              </w:numPr>
              <w:autoSpaceDE w:val="0"/>
              <w:autoSpaceDN w:val="0"/>
              <w:adjustRightInd w:val="0"/>
              <w:snapToGrid w:val="0"/>
              <w:spacing w:afterLines="20" w:after="48" w:line="360" w:lineRule="exact"/>
              <w:ind w:leftChars="0" w:left="730" w:hanging="283"/>
              <w:rPr>
                <w:rFonts w:eastAsia="標楷體"/>
              </w:rPr>
            </w:pPr>
            <w:r>
              <w:rPr>
                <w:rFonts w:eastAsia="標楷體" w:hint="eastAsia"/>
              </w:rPr>
              <w:t>製程步驟的詳細敘述</w:t>
            </w:r>
          </w:p>
        </w:tc>
        <w:tc>
          <w:tcPr>
            <w:tcW w:w="850" w:type="dxa"/>
            <w:vAlign w:val="center"/>
          </w:tcPr>
          <w:p w14:paraId="4394EAF7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  <w:tc>
          <w:tcPr>
            <w:tcW w:w="851" w:type="dxa"/>
            <w:vAlign w:val="center"/>
          </w:tcPr>
          <w:p w14:paraId="4306CB7D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eastAsia="標楷體"/>
              </w:rPr>
            </w:pPr>
          </w:p>
        </w:tc>
        <w:tc>
          <w:tcPr>
            <w:tcW w:w="2373" w:type="dxa"/>
            <w:vAlign w:val="center"/>
          </w:tcPr>
          <w:p w14:paraId="76B9585E" w14:textId="77777777" w:rsidR="003D0085" w:rsidRPr="00C325B0" w:rsidDel="00673283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15B6625D" w14:textId="77777777" w:rsidTr="003D0085">
        <w:trPr>
          <w:cantSplit/>
          <w:jc w:val="center"/>
        </w:trPr>
        <w:tc>
          <w:tcPr>
            <w:tcW w:w="5720" w:type="dxa"/>
          </w:tcPr>
          <w:p w14:paraId="2D6BB330" w14:textId="20C76181" w:rsidR="003D0085" w:rsidRPr="00C325B0" w:rsidRDefault="003D0085" w:rsidP="003D0085">
            <w:pPr>
              <w:pStyle w:val="a7"/>
              <w:numPr>
                <w:ilvl w:val="0"/>
                <w:numId w:val="3"/>
              </w:numPr>
              <w:autoSpaceDE w:val="0"/>
              <w:autoSpaceDN w:val="0"/>
              <w:adjustRightInd w:val="0"/>
              <w:snapToGrid w:val="0"/>
              <w:spacing w:afterLines="20" w:after="48" w:line="360" w:lineRule="exact"/>
              <w:ind w:leftChars="0" w:left="730" w:hanging="283"/>
              <w:rPr>
                <w:rFonts w:eastAsia="標楷體"/>
              </w:rPr>
            </w:pPr>
            <w:r w:rsidRPr="00747B9F">
              <w:rPr>
                <w:rFonts w:eastAsia="標楷體" w:hint="eastAsia"/>
              </w:rPr>
              <w:lastRenderedPageBreak/>
              <w:t>製程</w:t>
            </w:r>
            <w:r>
              <w:rPr>
                <w:rFonts w:eastAsia="標楷體" w:hint="eastAsia"/>
              </w:rPr>
              <w:t>步驟的製造參數（</w:t>
            </w:r>
            <w:r>
              <w:rPr>
                <w:rFonts w:eastAsia="標楷體"/>
              </w:rPr>
              <w:t>包括</w:t>
            </w:r>
            <w:r>
              <w:rPr>
                <w:rFonts w:eastAsia="標楷體" w:hint="eastAsia"/>
              </w:rPr>
              <w:t>試劑組成與濃度、製程時間</w:t>
            </w:r>
            <w:r>
              <w:rPr>
                <w:rFonts w:eastAsia="標楷體" w:hint="eastAsia"/>
              </w:rPr>
              <w:t>/</w:t>
            </w:r>
            <w:r>
              <w:rPr>
                <w:rFonts w:eastAsia="標楷體" w:hint="eastAsia"/>
              </w:rPr>
              <w:t>溫度等）</w:t>
            </w:r>
          </w:p>
        </w:tc>
        <w:tc>
          <w:tcPr>
            <w:tcW w:w="850" w:type="dxa"/>
            <w:vAlign w:val="center"/>
          </w:tcPr>
          <w:p w14:paraId="17C5FBE0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14:paraId="215C8623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73" w:type="dxa"/>
            <w:vAlign w:val="center"/>
          </w:tcPr>
          <w:p w14:paraId="7592A44F" w14:textId="77777777" w:rsidR="003D0085" w:rsidRPr="00C325B0" w:rsidDel="00673283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06D79CE6" w14:textId="77777777" w:rsidTr="003D0085">
        <w:trPr>
          <w:cantSplit/>
          <w:jc w:val="center"/>
        </w:trPr>
        <w:tc>
          <w:tcPr>
            <w:tcW w:w="5720" w:type="dxa"/>
          </w:tcPr>
          <w:p w14:paraId="10E84069" w14:textId="1BF444BE" w:rsidR="003D0085" w:rsidRPr="00C325B0" w:rsidRDefault="003D0085" w:rsidP="003D0085">
            <w:pPr>
              <w:pStyle w:val="a7"/>
              <w:numPr>
                <w:ilvl w:val="0"/>
                <w:numId w:val="3"/>
              </w:numPr>
              <w:autoSpaceDE w:val="0"/>
              <w:autoSpaceDN w:val="0"/>
              <w:adjustRightInd w:val="0"/>
              <w:snapToGrid w:val="0"/>
              <w:spacing w:afterLines="20" w:after="48" w:line="360" w:lineRule="exact"/>
              <w:ind w:leftChars="0" w:left="730" w:hanging="283"/>
              <w:rPr>
                <w:rFonts w:eastAsia="標楷體"/>
              </w:rPr>
            </w:pPr>
            <w:r w:rsidRPr="00747B9F">
              <w:rPr>
                <w:rFonts w:eastAsia="標楷體" w:hint="eastAsia"/>
              </w:rPr>
              <w:t>製程</w:t>
            </w:r>
            <w:r>
              <w:rPr>
                <w:rFonts w:eastAsia="標楷體" w:hint="eastAsia"/>
              </w:rPr>
              <w:t>中的檢測項目</w:t>
            </w:r>
          </w:p>
        </w:tc>
        <w:tc>
          <w:tcPr>
            <w:tcW w:w="850" w:type="dxa"/>
            <w:vAlign w:val="center"/>
          </w:tcPr>
          <w:p w14:paraId="38FBBF95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14:paraId="2CF17CE3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73" w:type="dxa"/>
            <w:vAlign w:val="center"/>
          </w:tcPr>
          <w:p w14:paraId="4750EE6D" w14:textId="77777777" w:rsidR="003D0085" w:rsidRPr="00C325B0" w:rsidDel="00673283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351A521A" w14:textId="77777777" w:rsidTr="003D0085">
        <w:trPr>
          <w:cantSplit/>
          <w:jc w:val="center"/>
        </w:trPr>
        <w:tc>
          <w:tcPr>
            <w:tcW w:w="5720" w:type="dxa"/>
          </w:tcPr>
          <w:p w14:paraId="18AADA1B" w14:textId="1C85EA0F" w:rsidR="003D0085" w:rsidRPr="00C325B0" w:rsidRDefault="003D0085" w:rsidP="003D0085">
            <w:pPr>
              <w:pStyle w:val="a7"/>
              <w:numPr>
                <w:ilvl w:val="0"/>
                <w:numId w:val="3"/>
              </w:numPr>
              <w:autoSpaceDE w:val="0"/>
              <w:autoSpaceDN w:val="0"/>
              <w:adjustRightInd w:val="0"/>
              <w:snapToGrid w:val="0"/>
              <w:spacing w:afterLines="20" w:after="48" w:line="360" w:lineRule="exact"/>
              <w:ind w:leftChars="0" w:left="730" w:hanging="283"/>
              <w:rPr>
                <w:rFonts w:eastAsia="標楷體"/>
              </w:rPr>
            </w:pPr>
            <w:r w:rsidRPr="00747B9F">
              <w:rPr>
                <w:rFonts w:eastAsia="標楷體" w:hint="eastAsia"/>
              </w:rPr>
              <w:t>製程</w:t>
            </w:r>
            <w:r>
              <w:rPr>
                <w:rFonts w:eastAsia="標楷體" w:hint="eastAsia"/>
              </w:rPr>
              <w:t>之</w:t>
            </w:r>
            <w:proofErr w:type="gramStart"/>
            <w:r w:rsidRPr="00C325B0">
              <w:rPr>
                <w:rFonts w:eastAsia="標楷體"/>
              </w:rPr>
              <w:t>中間物</w:t>
            </w:r>
            <w:proofErr w:type="gramEnd"/>
            <w:r w:rsidRPr="00C325B0">
              <w:rPr>
                <w:rFonts w:eastAsia="標楷體"/>
              </w:rPr>
              <w:t>儲存條件、時間及安定性資料</w:t>
            </w:r>
          </w:p>
        </w:tc>
        <w:tc>
          <w:tcPr>
            <w:tcW w:w="850" w:type="dxa"/>
            <w:vAlign w:val="center"/>
          </w:tcPr>
          <w:p w14:paraId="6D7DFA46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14:paraId="14F73FAD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73" w:type="dxa"/>
            <w:vAlign w:val="center"/>
          </w:tcPr>
          <w:p w14:paraId="6C528738" w14:textId="77777777" w:rsidR="003D0085" w:rsidRPr="00C325B0" w:rsidDel="00673283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362D021F" w14:textId="77777777" w:rsidTr="003D0085">
        <w:trPr>
          <w:cantSplit/>
          <w:jc w:val="center"/>
        </w:trPr>
        <w:tc>
          <w:tcPr>
            <w:tcW w:w="5720" w:type="dxa"/>
          </w:tcPr>
          <w:p w14:paraId="4DCC7281" w14:textId="040030C7" w:rsidR="003D0085" w:rsidRPr="00C325B0" w:rsidRDefault="003D0085" w:rsidP="003D0085">
            <w:pPr>
              <w:pStyle w:val="a7"/>
              <w:numPr>
                <w:ilvl w:val="0"/>
                <w:numId w:val="3"/>
              </w:numPr>
              <w:autoSpaceDE w:val="0"/>
              <w:autoSpaceDN w:val="0"/>
              <w:adjustRightInd w:val="0"/>
              <w:snapToGrid w:val="0"/>
              <w:spacing w:afterLines="20" w:after="48" w:line="360" w:lineRule="exact"/>
              <w:ind w:leftChars="0" w:left="730" w:hanging="283"/>
              <w:rPr>
                <w:rFonts w:eastAsia="標楷體"/>
              </w:rPr>
            </w:pPr>
            <w:r>
              <w:rPr>
                <w:rFonts w:eastAsia="標楷體" w:hint="eastAsia"/>
              </w:rPr>
              <w:t>細胞製品之</w:t>
            </w:r>
            <w:r w:rsidRPr="00C325B0">
              <w:rPr>
                <w:rFonts w:eastAsia="標楷體"/>
              </w:rPr>
              <w:t>配方組成</w:t>
            </w:r>
            <w:r>
              <w:rPr>
                <w:rFonts w:eastAsia="標楷體" w:hint="eastAsia"/>
              </w:rPr>
              <w:t>（細胞和</w:t>
            </w:r>
            <w:proofErr w:type="gramStart"/>
            <w:r>
              <w:rPr>
                <w:rFonts w:eastAsia="標楷體" w:hint="eastAsia"/>
              </w:rPr>
              <w:t>賦形</w:t>
            </w:r>
            <w:proofErr w:type="gramEnd"/>
            <w:r>
              <w:rPr>
                <w:rFonts w:eastAsia="標楷體" w:hint="eastAsia"/>
              </w:rPr>
              <w:t>劑）</w:t>
            </w:r>
          </w:p>
        </w:tc>
        <w:tc>
          <w:tcPr>
            <w:tcW w:w="850" w:type="dxa"/>
            <w:vAlign w:val="center"/>
          </w:tcPr>
          <w:p w14:paraId="3751AE82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14:paraId="53A07D6E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73" w:type="dxa"/>
            <w:vAlign w:val="center"/>
          </w:tcPr>
          <w:p w14:paraId="4EF8B462" w14:textId="77777777" w:rsidR="003D0085" w:rsidRPr="00C325B0" w:rsidDel="00673283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13A74EB0" w14:textId="77777777" w:rsidTr="003D0085">
        <w:trPr>
          <w:cantSplit/>
          <w:jc w:val="center"/>
        </w:trPr>
        <w:tc>
          <w:tcPr>
            <w:tcW w:w="5720" w:type="dxa"/>
          </w:tcPr>
          <w:p w14:paraId="77B73607" w14:textId="165BF34D" w:rsidR="003D0085" w:rsidRPr="00C325B0" w:rsidRDefault="003D0085" w:rsidP="003D0085">
            <w:pPr>
              <w:pStyle w:val="a7"/>
              <w:numPr>
                <w:ilvl w:val="0"/>
                <w:numId w:val="3"/>
              </w:numPr>
              <w:autoSpaceDE w:val="0"/>
              <w:autoSpaceDN w:val="0"/>
              <w:adjustRightInd w:val="0"/>
              <w:snapToGrid w:val="0"/>
              <w:spacing w:afterLines="20" w:after="48" w:line="360" w:lineRule="exact"/>
              <w:ind w:leftChars="0" w:left="730" w:hanging="283"/>
              <w:rPr>
                <w:rFonts w:eastAsia="標楷體"/>
              </w:rPr>
            </w:pPr>
            <w:r>
              <w:rPr>
                <w:rFonts w:eastAsia="標楷體" w:hint="eastAsia"/>
              </w:rPr>
              <w:t>細胞製品之</w:t>
            </w:r>
            <w:proofErr w:type="gramStart"/>
            <w:r>
              <w:rPr>
                <w:rFonts w:eastAsia="標楷體" w:hint="eastAsia"/>
              </w:rPr>
              <w:t>容器封蓋系統</w:t>
            </w:r>
            <w:proofErr w:type="gramEnd"/>
            <w:r>
              <w:rPr>
                <w:rFonts w:eastAsia="標楷體" w:hint="eastAsia"/>
              </w:rPr>
              <w:t>資料</w:t>
            </w:r>
          </w:p>
        </w:tc>
        <w:tc>
          <w:tcPr>
            <w:tcW w:w="850" w:type="dxa"/>
            <w:vAlign w:val="center"/>
          </w:tcPr>
          <w:p w14:paraId="4AA0916B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14:paraId="0CF79ED9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73" w:type="dxa"/>
            <w:vAlign w:val="center"/>
          </w:tcPr>
          <w:p w14:paraId="1295B0AB" w14:textId="77777777" w:rsidR="003D0085" w:rsidRPr="00C325B0" w:rsidDel="00673283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6DECCCD2" w14:textId="77777777" w:rsidTr="003D0085">
        <w:trPr>
          <w:cantSplit/>
          <w:jc w:val="center"/>
        </w:trPr>
        <w:tc>
          <w:tcPr>
            <w:tcW w:w="9794" w:type="dxa"/>
            <w:gridSpan w:val="4"/>
          </w:tcPr>
          <w:p w14:paraId="1482831E" w14:textId="0B556745" w:rsidR="003D0085" w:rsidRPr="006A5196" w:rsidDel="00673283" w:rsidRDefault="006A5196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  <w:b/>
                <w:bCs/>
                <w:kern w:val="0"/>
              </w:rPr>
            </w:pPr>
            <w:r w:rsidRPr="006A5196">
              <w:rPr>
                <w:rFonts w:eastAsia="標楷體" w:hint="eastAsia"/>
                <w:b/>
                <w:bCs/>
                <w:kern w:val="0"/>
              </w:rPr>
              <w:t>五</w:t>
            </w:r>
            <w:r w:rsidR="003D0085" w:rsidRPr="006A5196">
              <w:rPr>
                <w:rFonts w:eastAsia="標楷體"/>
                <w:b/>
                <w:bCs/>
                <w:kern w:val="0"/>
              </w:rPr>
              <w:t>、</w:t>
            </w:r>
            <w:r w:rsidR="003D0085" w:rsidRPr="006A5196">
              <w:rPr>
                <w:rFonts w:eastAsia="標楷體" w:hint="eastAsia"/>
                <w:b/>
                <w:bCs/>
                <w:kern w:val="0"/>
              </w:rPr>
              <w:t>細胞檢測（</w:t>
            </w:r>
            <w:r w:rsidR="003D0085" w:rsidRPr="006A5196">
              <w:rPr>
                <w:rFonts w:eastAsia="標楷體" w:hint="eastAsia"/>
                <w:b/>
                <w:bCs/>
                <w:kern w:val="0"/>
              </w:rPr>
              <w:t>cell t</w:t>
            </w:r>
            <w:r w:rsidR="003D0085" w:rsidRPr="006A5196">
              <w:rPr>
                <w:rFonts w:eastAsia="標楷體"/>
                <w:b/>
                <w:bCs/>
                <w:kern w:val="0"/>
              </w:rPr>
              <w:t>esting</w:t>
            </w:r>
            <w:r w:rsidR="003D0085" w:rsidRPr="006A5196">
              <w:rPr>
                <w:rFonts w:eastAsia="標楷體" w:hint="eastAsia"/>
                <w:b/>
                <w:kern w:val="0"/>
              </w:rPr>
              <w:t>）</w:t>
            </w:r>
          </w:p>
        </w:tc>
      </w:tr>
      <w:tr w:rsidR="003D0085" w:rsidRPr="00C325B0" w14:paraId="64B19038" w14:textId="77777777" w:rsidTr="003D0085">
        <w:trPr>
          <w:cantSplit/>
          <w:jc w:val="center"/>
        </w:trPr>
        <w:tc>
          <w:tcPr>
            <w:tcW w:w="9794" w:type="dxa"/>
            <w:gridSpan w:val="4"/>
          </w:tcPr>
          <w:p w14:paraId="307A7399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  <w:r>
              <w:rPr>
                <w:rFonts w:eastAsia="標楷體" w:hint="eastAsia"/>
              </w:rPr>
              <w:t>（一）細胞規格</w:t>
            </w:r>
          </w:p>
        </w:tc>
      </w:tr>
      <w:tr w:rsidR="003D0085" w:rsidRPr="00C325B0" w14:paraId="7D5264BD" w14:textId="77777777" w:rsidTr="003D0085">
        <w:trPr>
          <w:cantSplit/>
          <w:jc w:val="center"/>
        </w:trPr>
        <w:tc>
          <w:tcPr>
            <w:tcW w:w="5720" w:type="dxa"/>
          </w:tcPr>
          <w:p w14:paraId="0AF693CE" w14:textId="48624F28" w:rsidR="003D0085" w:rsidRPr="00D93471" w:rsidRDefault="003D0085" w:rsidP="003D0085">
            <w:pPr>
              <w:pStyle w:val="a7"/>
              <w:numPr>
                <w:ilvl w:val="0"/>
                <w:numId w:val="4"/>
              </w:numPr>
              <w:adjustRightInd w:val="0"/>
              <w:snapToGrid w:val="0"/>
              <w:spacing w:afterLines="20" w:after="48" w:line="360" w:lineRule="exact"/>
              <w:ind w:leftChars="0" w:left="732" w:hanging="283"/>
              <w:rPr>
                <w:rFonts w:eastAsia="標楷體"/>
              </w:rPr>
            </w:pPr>
            <w:r>
              <w:rPr>
                <w:rFonts w:eastAsia="標楷體" w:hint="eastAsia"/>
              </w:rPr>
              <w:t>細胞</w:t>
            </w:r>
            <w:r w:rsidRPr="00D93471">
              <w:rPr>
                <w:rFonts w:eastAsia="標楷體"/>
              </w:rPr>
              <w:t>規格</w:t>
            </w:r>
          </w:p>
        </w:tc>
        <w:tc>
          <w:tcPr>
            <w:tcW w:w="850" w:type="dxa"/>
            <w:vAlign w:val="center"/>
          </w:tcPr>
          <w:p w14:paraId="3091090C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14:paraId="4714E893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73" w:type="dxa"/>
            <w:vAlign w:val="center"/>
          </w:tcPr>
          <w:p w14:paraId="082B39BB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27E3E18F" w14:textId="77777777" w:rsidTr="003D0085">
        <w:trPr>
          <w:cantSplit/>
          <w:jc w:val="center"/>
        </w:trPr>
        <w:tc>
          <w:tcPr>
            <w:tcW w:w="5720" w:type="dxa"/>
          </w:tcPr>
          <w:p w14:paraId="5CEFB47F" w14:textId="7E8399C1" w:rsidR="003D0085" w:rsidRPr="00D93471" w:rsidRDefault="003D0085" w:rsidP="003D0085">
            <w:pPr>
              <w:pStyle w:val="a7"/>
              <w:numPr>
                <w:ilvl w:val="0"/>
                <w:numId w:val="4"/>
              </w:numPr>
              <w:adjustRightInd w:val="0"/>
              <w:snapToGrid w:val="0"/>
              <w:spacing w:afterLines="20" w:after="48" w:line="360" w:lineRule="exact"/>
              <w:ind w:leftChars="0" w:left="732" w:hanging="283"/>
              <w:rPr>
                <w:rFonts w:eastAsia="標楷體"/>
              </w:rPr>
            </w:pPr>
            <w:r>
              <w:rPr>
                <w:rFonts w:eastAsia="標楷體" w:hint="eastAsia"/>
              </w:rPr>
              <w:t>規格訂定參考資料或文獻</w:t>
            </w:r>
          </w:p>
        </w:tc>
        <w:tc>
          <w:tcPr>
            <w:tcW w:w="850" w:type="dxa"/>
            <w:vAlign w:val="center"/>
          </w:tcPr>
          <w:p w14:paraId="72EC667E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14:paraId="7224E15D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73" w:type="dxa"/>
            <w:vAlign w:val="center"/>
          </w:tcPr>
          <w:p w14:paraId="0BE694B7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7B0C2CBC" w14:textId="77777777" w:rsidTr="003D0085">
        <w:trPr>
          <w:cantSplit/>
          <w:jc w:val="center"/>
        </w:trPr>
        <w:tc>
          <w:tcPr>
            <w:tcW w:w="9794" w:type="dxa"/>
            <w:gridSpan w:val="4"/>
          </w:tcPr>
          <w:p w14:paraId="6C5103D0" w14:textId="19AE745B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  <w:r>
              <w:rPr>
                <w:rFonts w:eastAsia="標楷體" w:hint="eastAsia"/>
              </w:rPr>
              <w:t>（二）安全性之相關</w:t>
            </w:r>
            <w:r w:rsidR="00044159">
              <w:rPr>
                <w:rFonts w:eastAsia="標楷體" w:hint="eastAsia"/>
              </w:rPr>
              <w:t>分析</w:t>
            </w:r>
            <w:r>
              <w:rPr>
                <w:rFonts w:eastAsia="標楷體" w:hint="eastAsia"/>
              </w:rPr>
              <w:t>方法（包括無菌性、</w:t>
            </w:r>
            <w:proofErr w:type="gramStart"/>
            <w:r>
              <w:rPr>
                <w:rFonts w:eastAsia="標楷體" w:hint="eastAsia"/>
              </w:rPr>
              <w:t>黴</w:t>
            </w:r>
            <w:proofErr w:type="gramEnd"/>
            <w:r>
              <w:rPr>
                <w:rFonts w:eastAsia="標楷體" w:hint="eastAsia"/>
              </w:rPr>
              <w:t>漿菌與內毒素檢測）</w:t>
            </w:r>
          </w:p>
        </w:tc>
      </w:tr>
      <w:tr w:rsidR="003D0085" w:rsidRPr="00C325B0" w14:paraId="52720589" w14:textId="77777777" w:rsidTr="003D0085">
        <w:trPr>
          <w:cantSplit/>
          <w:jc w:val="center"/>
        </w:trPr>
        <w:tc>
          <w:tcPr>
            <w:tcW w:w="5720" w:type="dxa"/>
          </w:tcPr>
          <w:p w14:paraId="1D1D10F9" w14:textId="445A8E65" w:rsidR="003D0085" w:rsidRPr="00C325B0" w:rsidRDefault="00044159" w:rsidP="003D0085">
            <w:pPr>
              <w:pStyle w:val="a7"/>
              <w:numPr>
                <w:ilvl w:val="0"/>
                <w:numId w:val="6"/>
              </w:numPr>
              <w:adjustRightInd w:val="0"/>
              <w:snapToGrid w:val="0"/>
              <w:spacing w:afterLines="20" w:after="48" w:line="360" w:lineRule="exact"/>
              <w:ind w:leftChars="0" w:left="732" w:hanging="283"/>
              <w:rPr>
                <w:rFonts w:eastAsia="標楷體"/>
              </w:rPr>
            </w:pPr>
            <w:r>
              <w:rPr>
                <w:rFonts w:eastAsia="標楷體" w:hint="eastAsia"/>
              </w:rPr>
              <w:t>分析</w:t>
            </w:r>
            <w:r w:rsidR="003D0085">
              <w:rPr>
                <w:rFonts w:eastAsia="標楷體" w:hint="eastAsia"/>
              </w:rPr>
              <w:t>方法之標準作業程序</w:t>
            </w:r>
          </w:p>
        </w:tc>
        <w:tc>
          <w:tcPr>
            <w:tcW w:w="850" w:type="dxa"/>
            <w:vAlign w:val="center"/>
          </w:tcPr>
          <w:p w14:paraId="7F20F0DA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14:paraId="2DC4D794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73" w:type="dxa"/>
            <w:vAlign w:val="center"/>
          </w:tcPr>
          <w:p w14:paraId="738F1052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5979B636" w14:textId="77777777" w:rsidTr="003D0085">
        <w:trPr>
          <w:cantSplit/>
          <w:jc w:val="center"/>
        </w:trPr>
        <w:tc>
          <w:tcPr>
            <w:tcW w:w="5720" w:type="dxa"/>
          </w:tcPr>
          <w:p w14:paraId="7B4B3A66" w14:textId="6115A0EA" w:rsidR="003D0085" w:rsidRPr="00C325B0" w:rsidRDefault="003D0085" w:rsidP="003D0085">
            <w:pPr>
              <w:pStyle w:val="a7"/>
              <w:numPr>
                <w:ilvl w:val="0"/>
                <w:numId w:val="6"/>
              </w:numPr>
              <w:adjustRightInd w:val="0"/>
              <w:snapToGrid w:val="0"/>
              <w:spacing w:afterLines="20" w:after="48" w:line="360" w:lineRule="exact"/>
              <w:ind w:leftChars="0" w:left="732" w:hanging="283"/>
              <w:rPr>
                <w:rFonts w:eastAsia="標楷體"/>
              </w:rPr>
            </w:pPr>
            <w:r>
              <w:rPr>
                <w:rFonts w:eastAsia="標楷體" w:hint="eastAsia"/>
              </w:rPr>
              <w:t>檢測檢品</w:t>
            </w:r>
            <w:proofErr w:type="gramStart"/>
            <w:r>
              <w:rPr>
                <w:rFonts w:eastAsia="標楷體" w:hint="eastAsia"/>
              </w:rPr>
              <w:t>採</w:t>
            </w:r>
            <w:proofErr w:type="gramEnd"/>
            <w:r>
              <w:rPr>
                <w:rFonts w:eastAsia="標楷體" w:hint="eastAsia"/>
              </w:rPr>
              <w:t>樣說明</w:t>
            </w:r>
          </w:p>
        </w:tc>
        <w:tc>
          <w:tcPr>
            <w:tcW w:w="850" w:type="dxa"/>
            <w:vAlign w:val="center"/>
          </w:tcPr>
          <w:p w14:paraId="100C4EE6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14:paraId="433B7A23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73" w:type="dxa"/>
            <w:vAlign w:val="center"/>
          </w:tcPr>
          <w:p w14:paraId="5BC96D7A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0D06D5E2" w14:textId="77777777" w:rsidTr="003D0085">
        <w:trPr>
          <w:cantSplit/>
          <w:jc w:val="center"/>
        </w:trPr>
        <w:tc>
          <w:tcPr>
            <w:tcW w:w="5720" w:type="dxa"/>
          </w:tcPr>
          <w:p w14:paraId="2D502E1A" w14:textId="35677F30" w:rsidR="003D0085" w:rsidRPr="00C325B0" w:rsidRDefault="003D0085" w:rsidP="003D0085">
            <w:pPr>
              <w:pStyle w:val="a7"/>
              <w:numPr>
                <w:ilvl w:val="0"/>
                <w:numId w:val="6"/>
              </w:numPr>
              <w:adjustRightInd w:val="0"/>
              <w:snapToGrid w:val="0"/>
              <w:spacing w:afterLines="20" w:after="48" w:line="360" w:lineRule="exact"/>
              <w:ind w:leftChars="0" w:left="732" w:hanging="283"/>
              <w:rPr>
                <w:rFonts w:eastAsia="標楷體"/>
              </w:rPr>
            </w:pPr>
            <w:r>
              <w:rPr>
                <w:rFonts w:eastAsia="標楷體" w:hint="eastAsia"/>
              </w:rPr>
              <w:t>方法</w:t>
            </w:r>
            <w:r w:rsidRPr="00C325B0">
              <w:rPr>
                <w:rFonts w:eastAsia="標楷體"/>
              </w:rPr>
              <w:t>適</w:t>
            </w:r>
            <w:r w:rsidR="00044159">
              <w:rPr>
                <w:rFonts w:eastAsia="標楷體" w:hint="eastAsia"/>
              </w:rPr>
              <w:t>用</w:t>
            </w:r>
            <w:r>
              <w:rPr>
                <w:rFonts w:eastAsia="標楷體" w:hint="eastAsia"/>
              </w:rPr>
              <w:t>性評估</w:t>
            </w:r>
          </w:p>
        </w:tc>
        <w:tc>
          <w:tcPr>
            <w:tcW w:w="850" w:type="dxa"/>
            <w:vAlign w:val="center"/>
          </w:tcPr>
          <w:p w14:paraId="78057847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14:paraId="04E43E06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73" w:type="dxa"/>
            <w:vAlign w:val="center"/>
          </w:tcPr>
          <w:p w14:paraId="432C13F7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667D878E" w14:textId="77777777" w:rsidTr="003D0085">
        <w:trPr>
          <w:cantSplit/>
          <w:jc w:val="center"/>
        </w:trPr>
        <w:tc>
          <w:tcPr>
            <w:tcW w:w="5720" w:type="dxa"/>
          </w:tcPr>
          <w:p w14:paraId="5A47E8D6" w14:textId="0312AAF4" w:rsidR="003D0085" w:rsidRPr="00D93471" w:rsidRDefault="00044159" w:rsidP="003D0085">
            <w:pPr>
              <w:pStyle w:val="a7"/>
              <w:numPr>
                <w:ilvl w:val="0"/>
                <w:numId w:val="6"/>
              </w:numPr>
              <w:adjustRightInd w:val="0"/>
              <w:snapToGrid w:val="0"/>
              <w:spacing w:afterLines="20" w:after="48" w:line="360" w:lineRule="exact"/>
              <w:ind w:leftChars="0" w:left="732" w:hanging="283"/>
              <w:rPr>
                <w:rFonts w:eastAsia="標楷體"/>
              </w:rPr>
            </w:pPr>
            <w:r>
              <w:rPr>
                <w:rFonts w:eastAsia="標楷體"/>
              </w:rPr>
              <w:t>3</w:t>
            </w:r>
            <w:r w:rsidR="003D0085">
              <w:rPr>
                <w:rFonts w:eastAsia="標楷體" w:hint="eastAsia"/>
              </w:rPr>
              <w:t>批</w:t>
            </w:r>
            <w:r w:rsidR="00544AF1">
              <w:rPr>
                <w:rFonts w:eastAsia="標楷體" w:hint="eastAsia"/>
              </w:rPr>
              <w:t>代表性批</w:t>
            </w:r>
            <w:r w:rsidR="003D0085">
              <w:rPr>
                <w:rFonts w:eastAsia="標楷體" w:hint="eastAsia"/>
              </w:rPr>
              <w:t>次的檢測結果</w:t>
            </w:r>
          </w:p>
        </w:tc>
        <w:tc>
          <w:tcPr>
            <w:tcW w:w="850" w:type="dxa"/>
            <w:vAlign w:val="center"/>
          </w:tcPr>
          <w:p w14:paraId="13BC3A41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14:paraId="3713814B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73" w:type="dxa"/>
            <w:vAlign w:val="center"/>
          </w:tcPr>
          <w:p w14:paraId="0253DE23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684C7B9F" w14:textId="77777777" w:rsidTr="003D0085">
        <w:trPr>
          <w:cantSplit/>
          <w:jc w:val="center"/>
        </w:trPr>
        <w:tc>
          <w:tcPr>
            <w:tcW w:w="9794" w:type="dxa"/>
            <w:gridSpan w:val="4"/>
          </w:tcPr>
          <w:p w14:paraId="78C63E2F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  <w:r>
              <w:rPr>
                <w:rFonts w:eastAsia="標楷體" w:hint="eastAsia"/>
              </w:rPr>
              <w:t>（三）除安全性相關檢測外之其它分析方法</w:t>
            </w:r>
          </w:p>
        </w:tc>
      </w:tr>
      <w:tr w:rsidR="003D0085" w:rsidRPr="00C325B0" w14:paraId="3E00BE83" w14:textId="77777777" w:rsidTr="003D0085">
        <w:trPr>
          <w:cantSplit/>
          <w:jc w:val="center"/>
        </w:trPr>
        <w:tc>
          <w:tcPr>
            <w:tcW w:w="5720" w:type="dxa"/>
          </w:tcPr>
          <w:p w14:paraId="592F67FD" w14:textId="7E34F52E" w:rsidR="003D0085" w:rsidRDefault="003D0085" w:rsidP="003D0085">
            <w:pPr>
              <w:pStyle w:val="a7"/>
              <w:numPr>
                <w:ilvl w:val="0"/>
                <w:numId w:val="7"/>
              </w:numPr>
              <w:adjustRightInd w:val="0"/>
              <w:snapToGrid w:val="0"/>
              <w:spacing w:afterLines="20" w:after="48" w:line="360" w:lineRule="exact"/>
              <w:ind w:leftChars="0" w:left="732" w:hanging="283"/>
              <w:rPr>
                <w:rFonts w:eastAsia="標楷體"/>
              </w:rPr>
            </w:pPr>
            <w:r>
              <w:rPr>
                <w:rFonts w:eastAsia="標楷體" w:hint="eastAsia"/>
              </w:rPr>
              <w:t>各項分析方法之標準作業程序</w:t>
            </w:r>
          </w:p>
        </w:tc>
        <w:tc>
          <w:tcPr>
            <w:tcW w:w="850" w:type="dxa"/>
            <w:vAlign w:val="center"/>
          </w:tcPr>
          <w:p w14:paraId="0AB53DF7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14:paraId="6616D32B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73" w:type="dxa"/>
            <w:vAlign w:val="center"/>
          </w:tcPr>
          <w:p w14:paraId="14AFF96E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5BD96422" w14:textId="77777777" w:rsidTr="003D0085">
        <w:trPr>
          <w:cantSplit/>
          <w:jc w:val="center"/>
        </w:trPr>
        <w:tc>
          <w:tcPr>
            <w:tcW w:w="5720" w:type="dxa"/>
          </w:tcPr>
          <w:p w14:paraId="3D99815B" w14:textId="50AEDBCD" w:rsidR="003D0085" w:rsidRDefault="003D0085" w:rsidP="003D0085">
            <w:pPr>
              <w:pStyle w:val="a7"/>
              <w:numPr>
                <w:ilvl w:val="0"/>
                <w:numId w:val="7"/>
              </w:numPr>
              <w:adjustRightInd w:val="0"/>
              <w:snapToGrid w:val="0"/>
              <w:spacing w:afterLines="20" w:after="48" w:line="360" w:lineRule="exact"/>
              <w:ind w:leftChars="0" w:left="732" w:hanging="283"/>
              <w:rPr>
                <w:rFonts w:eastAsia="標楷體"/>
              </w:rPr>
            </w:pPr>
            <w:r>
              <w:rPr>
                <w:rFonts w:eastAsia="標楷體" w:hint="eastAsia"/>
              </w:rPr>
              <w:t>各項分析方法之</w:t>
            </w:r>
            <w:r w:rsidR="00044159">
              <w:rPr>
                <w:rFonts w:eastAsia="標楷體" w:hint="eastAsia"/>
              </w:rPr>
              <w:t>3</w:t>
            </w:r>
            <w:r w:rsidR="00044159">
              <w:rPr>
                <w:rFonts w:eastAsia="標楷體" w:hint="eastAsia"/>
              </w:rPr>
              <w:t>批</w:t>
            </w:r>
            <w:r>
              <w:rPr>
                <w:rFonts w:eastAsia="標楷體" w:hint="eastAsia"/>
              </w:rPr>
              <w:t>代表性批次的檢測結果</w:t>
            </w:r>
          </w:p>
        </w:tc>
        <w:tc>
          <w:tcPr>
            <w:tcW w:w="850" w:type="dxa"/>
            <w:vAlign w:val="center"/>
          </w:tcPr>
          <w:p w14:paraId="45044AC3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14:paraId="50B4F85A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73" w:type="dxa"/>
            <w:vAlign w:val="center"/>
          </w:tcPr>
          <w:p w14:paraId="49A8628C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540B4BD5" w14:textId="77777777" w:rsidTr="003D0085">
        <w:trPr>
          <w:cantSplit/>
          <w:jc w:val="center"/>
        </w:trPr>
        <w:tc>
          <w:tcPr>
            <w:tcW w:w="9794" w:type="dxa"/>
            <w:gridSpan w:val="4"/>
          </w:tcPr>
          <w:p w14:paraId="3DE34CEF" w14:textId="77777777" w:rsidR="003D0085" w:rsidRPr="00C325B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  <w:r>
              <w:rPr>
                <w:rFonts w:eastAsia="標楷體" w:hint="eastAsia"/>
              </w:rPr>
              <w:t>（四）細胞安定性檢測</w:t>
            </w:r>
          </w:p>
        </w:tc>
      </w:tr>
      <w:tr w:rsidR="003D0085" w:rsidRPr="00C325B0" w14:paraId="28CD40EF" w14:textId="77777777" w:rsidTr="003D0085">
        <w:trPr>
          <w:cantSplit/>
          <w:jc w:val="center"/>
        </w:trPr>
        <w:tc>
          <w:tcPr>
            <w:tcW w:w="5720" w:type="dxa"/>
          </w:tcPr>
          <w:p w14:paraId="50691081" w14:textId="5F331C37" w:rsidR="003D0085" w:rsidRPr="00C325B0" w:rsidRDefault="00544AF1" w:rsidP="003D0085">
            <w:pPr>
              <w:pStyle w:val="a7"/>
              <w:numPr>
                <w:ilvl w:val="0"/>
                <w:numId w:val="8"/>
              </w:numPr>
              <w:adjustRightInd w:val="0"/>
              <w:snapToGrid w:val="0"/>
              <w:spacing w:afterLines="20" w:after="48" w:line="360" w:lineRule="exact"/>
              <w:ind w:leftChars="0" w:left="732" w:hanging="283"/>
              <w:rPr>
                <w:rFonts w:eastAsia="標楷體"/>
              </w:rPr>
            </w:pPr>
            <w:proofErr w:type="gramStart"/>
            <w:r w:rsidRPr="002D77D8">
              <w:rPr>
                <w:rFonts w:eastAsia="標楷體" w:hint="eastAsia"/>
              </w:rPr>
              <w:t>中間物安定</w:t>
            </w:r>
            <w:proofErr w:type="gramEnd"/>
            <w:r w:rsidRPr="002D77D8">
              <w:rPr>
                <w:rFonts w:eastAsia="標楷體" w:hint="eastAsia"/>
              </w:rPr>
              <w:t>性試驗，應含安定性計畫書與結果。</w:t>
            </w:r>
          </w:p>
        </w:tc>
        <w:tc>
          <w:tcPr>
            <w:tcW w:w="850" w:type="dxa"/>
            <w:vAlign w:val="center"/>
          </w:tcPr>
          <w:p w14:paraId="69AB14CE" w14:textId="77777777" w:rsidR="003D0085" w:rsidRPr="00BD0D6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14:paraId="634A0AE9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73" w:type="dxa"/>
            <w:vAlign w:val="center"/>
          </w:tcPr>
          <w:p w14:paraId="2A9171F3" w14:textId="77777777" w:rsidR="003D0085" w:rsidRPr="00C325B0" w:rsidDel="001B77E4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151DA1FD" w14:textId="77777777" w:rsidTr="003D0085">
        <w:trPr>
          <w:cantSplit/>
          <w:jc w:val="center"/>
        </w:trPr>
        <w:tc>
          <w:tcPr>
            <w:tcW w:w="5720" w:type="dxa"/>
          </w:tcPr>
          <w:p w14:paraId="6540D981" w14:textId="46CE5487" w:rsidR="003D0085" w:rsidRPr="00C325B0" w:rsidRDefault="00544AF1" w:rsidP="003D0085">
            <w:pPr>
              <w:pStyle w:val="a7"/>
              <w:numPr>
                <w:ilvl w:val="0"/>
                <w:numId w:val="8"/>
              </w:numPr>
              <w:adjustRightInd w:val="0"/>
              <w:snapToGrid w:val="0"/>
              <w:spacing w:afterLines="20" w:after="48" w:line="360" w:lineRule="exact"/>
              <w:ind w:leftChars="0" w:left="732" w:hanging="283"/>
              <w:rPr>
                <w:rFonts w:eastAsia="標楷體"/>
              </w:rPr>
            </w:pPr>
            <w:r w:rsidRPr="002D77D8">
              <w:rPr>
                <w:rFonts w:eastAsia="標楷體" w:hint="eastAsia"/>
              </w:rPr>
              <w:t>細胞製品安定性試驗，應含安定性計畫書與結果。</w:t>
            </w:r>
          </w:p>
        </w:tc>
        <w:tc>
          <w:tcPr>
            <w:tcW w:w="850" w:type="dxa"/>
            <w:vAlign w:val="center"/>
          </w:tcPr>
          <w:p w14:paraId="03E50B0D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14:paraId="04E59564" w14:textId="77777777" w:rsidR="003D0085" w:rsidRPr="006F57A8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73" w:type="dxa"/>
            <w:vAlign w:val="center"/>
          </w:tcPr>
          <w:p w14:paraId="76A0E27C" w14:textId="77777777" w:rsidR="003D0085" w:rsidRPr="00C325B0" w:rsidDel="001B77E4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544AF1" w:rsidRPr="00C325B0" w14:paraId="23B196E8" w14:textId="77777777" w:rsidTr="003D0085">
        <w:trPr>
          <w:cantSplit/>
          <w:jc w:val="center"/>
        </w:trPr>
        <w:tc>
          <w:tcPr>
            <w:tcW w:w="5720" w:type="dxa"/>
          </w:tcPr>
          <w:p w14:paraId="5D18214B" w14:textId="78DE145F" w:rsidR="00544AF1" w:rsidRDefault="00544AF1" w:rsidP="00544AF1">
            <w:pPr>
              <w:pStyle w:val="a7"/>
              <w:numPr>
                <w:ilvl w:val="0"/>
                <w:numId w:val="8"/>
              </w:numPr>
              <w:adjustRightInd w:val="0"/>
              <w:snapToGrid w:val="0"/>
              <w:spacing w:afterLines="20" w:after="48" w:line="360" w:lineRule="exact"/>
              <w:ind w:leftChars="0" w:left="732" w:hanging="283"/>
              <w:rPr>
                <w:rFonts w:eastAsia="標楷體"/>
              </w:rPr>
            </w:pPr>
            <w:r>
              <w:rPr>
                <w:rFonts w:eastAsia="標楷體"/>
              </w:rPr>
              <w:t>細胞製品</w:t>
            </w:r>
            <w:r w:rsidRPr="00C325B0">
              <w:rPr>
                <w:rFonts w:eastAsia="標楷體"/>
              </w:rPr>
              <w:t>運送安定性試驗</w:t>
            </w:r>
            <w:r>
              <w:rPr>
                <w:rFonts w:eastAsia="標楷體"/>
              </w:rPr>
              <w:t>，</w:t>
            </w:r>
            <w:r w:rsidRPr="002D77D8">
              <w:rPr>
                <w:rFonts w:eastAsia="標楷體" w:hint="eastAsia"/>
              </w:rPr>
              <w:t>應含安定性計畫書與</w:t>
            </w:r>
            <w:r w:rsidRPr="00C325B0">
              <w:rPr>
                <w:rFonts w:eastAsia="標楷體"/>
              </w:rPr>
              <w:t>結果</w:t>
            </w:r>
          </w:p>
        </w:tc>
        <w:tc>
          <w:tcPr>
            <w:tcW w:w="850" w:type="dxa"/>
            <w:vAlign w:val="center"/>
          </w:tcPr>
          <w:p w14:paraId="01C22BB1" w14:textId="77777777" w:rsidR="00544AF1" w:rsidRPr="006F57A8" w:rsidRDefault="00544AF1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14:paraId="1112D8EE" w14:textId="77777777" w:rsidR="00544AF1" w:rsidRPr="006F57A8" w:rsidRDefault="00544AF1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73" w:type="dxa"/>
            <w:vAlign w:val="center"/>
          </w:tcPr>
          <w:p w14:paraId="1B18DBB6" w14:textId="77777777" w:rsidR="00544AF1" w:rsidRPr="00C325B0" w:rsidDel="001B77E4" w:rsidRDefault="00544AF1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C325B0" w14:paraId="169BEF38" w14:textId="77777777" w:rsidTr="003D0085">
        <w:trPr>
          <w:cantSplit/>
          <w:jc w:val="center"/>
        </w:trPr>
        <w:tc>
          <w:tcPr>
            <w:tcW w:w="9794" w:type="dxa"/>
            <w:gridSpan w:val="4"/>
          </w:tcPr>
          <w:p w14:paraId="2CDC32F7" w14:textId="654146D3" w:rsidR="003D0085" w:rsidRPr="006A5196" w:rsidRDefault="006A5196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  <w:b/>
              </w:rPr>
            </w:pPr>
            <w:r w:rsidRPr="006A5196">
              <w:rPr>
                <w:rFonts w:eastAsia="標楷體" w:hint="eastAsia"/>
                <w:b/>
              </w:rPr>
              <w:t>六</w:t>
            </w:r>
            <w:r w:rsidR="003D0085" w:rsidRPr="006A5196">
              <w:rPr>
                <w:rFonts w:eastAsia="標楷體" w:hint="eastAsia"/>
                <w:b/>
              </w:rPr>
              <w:t>、細胞標籤</w:t>
            </w:r>
          </w:p>
        </w:tc>
      </w:tr>
      <w:tr w:rsidR="003D0085" w:rsidRPr="009F53E0" w14:paraId="2EC73E94" w14:textId="77777777" w:rsidTr="003D0085">
        <w:trPr>
          <w:cantSplit/>
          <w:jc w:val="center"/>
        </w:trPr>
        <w:tc>
          <w:tcPr>
            <w:tcW w:w="5720" w:type="dxa"/>
          </w:tcPr>
          <w:p w14:paraId="773507BD" w14:textId="77777777" w:rsidR="003D0085" w:rsidRPr="009F53E0" w:rsidRDefault="003D0085" w:rsidP="003D0085">
            <w:pPr>
              <w:pStyle w:val="a7"/>
              <w:numPr>
                <w:ilvl w:val="0"/>
                <w:numId w:val="5"/>
              </w:numPr>
              <w:adjustRightInd w:val="0"/>
              <w:snapToGrid w:val="0"/>
              <w:spacing w:afterLines="20" w:after="48" w:line="360" w:lineRule="exact"/>
              <w:ind w:leftChars="0" w:left="732" w:hanging="283"/>
              <w:rPr>
                <w:rFonts w:eastAsia="標楷體"/>
              </w:rPr>
            </w:pPr>
            <w:r w:rsidRPr="009F53E0">
              <w:rPr>
                <w:rFonts w:eastAsia="標楷體" w:hint="eastAsia"/>
                <w:bCs/>
                <w:kern w:val="0"/>
              </w:rPr>
              <w:t>病人基本資料</w:t>
            </w:r>
          </w:p>
        </w:tc>
        <w:tc>
          <w:tcPr>
            <w:tcW w:w="850" w:type="dxa"/>
            <w:vAlign w:val="center"/>
          </w:tcPr>
          <w:p w14:paraId="4876DA0A" w14:textId="77777777" w:rsidR="003D0085" w:rsidRPr="009F53E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14:paraId="12979F8E" w14:textId="77777777" w:rsidR="003D0085" w:rsidRPr="009F53E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73" w:type="dxa"/>
            <w:vAlign w:val="center"/>
          </w:tcPr>
          <w:p w14:paraId="5DD0CFF8" w14:textId="77777777" w:rsidR="003D0085" w:rsidRPr="009F53E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9F53E0" w14:paraId="5651FCB9" w14:textId="77777777" w:rsidTr="003D0085">
        <w:trPr>
          <w:cantSplit/>
          <w:jc w:val="center"/>
        </w:trPr>
        <w:tc>
          <w:tcPr>
            <w:tcW w:w="5720" w:type="dxa"/>
          </w:tcPr>
          <w:p w14:paraId="2CB8734E" w14:textId="77777777" w:rsidR="003D0085" w:rsidRPr="009F53E0" w:rsidRDefault="003D0085" w:rsidP="003D0085">
            <w:pPr>
              <w:pStyle w:val="a7"/>
              <w:numPr>
                <w:ilvl w:val="0"/>
                <w:numId w:val="5"/>
              </w:numPr>
              <w:adjustRightInd w:val="0"/>
              <w:snapToGrid w:val="0"/>
              <w:spacing w:afterLines="20" w:after="48" w:line="360" w:lineRule="exact"/>
              <w:ind w:leftChars="0" w:left="732" w:hanging="283"/>
              <w:rPr>
                <w:rFonts w:eastAsia="標楷體"/>
              </w:rPr>
            </w:pPr>
            <w:r w:rsidRPr="009F53E0">
              <w:rPr>
                <w:rFonts w:eastAsia="標楷體" w:hint="eastAsia"/>
                <w:bCs/>
                <w:kern w:val="0"/>
              </w:rPr>
              <w:t>細胞分析檢測結果</w:t>
            </w:r>
          </w:p>
        </w:tc>
        <w:tc>
          <w:tcPr>
            <w:tcW w:w="850" w:type="dxa"/>
            <w:vAlign w:val="center"/>
          </w:tcPr>
          <w:p w14:paraId="3B2C5260" w14:textId="77777777" w:rsidR="003D0085" w:rsidRPr="009F53E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14:paraId="2E60FAF4" w14:textId="77777777" w:rsidR="003D0085" w:rsidRPr="009F53E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73" w:type="dxa"/>
            <w:vAlign w:val="center"/>
          </w:tcPr>
          <w:p w14:paraId="59882075" w14:textId="77777777" w:rsidR="003D0085" w:rsidRPr="009F53E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9F53E0" w14:paraId="3ADB267E" w14:textId="77777777" w:rsidTr="003D0085">
        <w:trPr>
          <w:cantSplit/>
          <w:jc w:val="center"/>
        </w:trPr>
        <w:tc>
          <w:tcPr>
            <w:tcW w:w="5720" w:type="dxa"/>
          </w:tcPr>
          <w:p w14:paraId="22592558" w14:textId="77777777" w:rsidR="003D0085" w:rsidRPr="009F53E0" w:rsidRDefault="003D0085" w:rsidP="003D0085">
            <w:pPr>
              <w:pStyle w:val="a7"/>
              <w:numPr>
                <w:ilvl w:val="0"/>
                <w:numId w:val="5"/>
              </w:numPr>
              <w:adjustRightInd w:val="0"/>
              <w:snapToGrid w:val="0"/>
              <w:spacing w:afterLines="20" w:after="48" w:line="360" w:lineRule="exact"/>
              <w:ind w:leftChars="0" w:left="732" w:hanging="283"/>
              <w:rPr>
                <w:rFonts w:eastAsia="標楷體"/>
              </w:rPr>
            </w:pPr>
            <w:r w:rsidRPr="009F53E0">
              <w:rPr>
                <w:rFonts w:eastAsia="標楷體" w:hint="eastAsia"/>
                <w:bCs/>
                <w:kern w:val="0"/>
              </w:rPr>
              <w:t>細胞屬性</w:t>
            </w:r>
          </w:p>
        </w:tc>
        <w:tc>
          <w:tcPr>
            <w:tcW w:w="850" w:type="dxa"/>
            <w:vAlign w:val="center"/>
          </w:tcPr>
          <w:p w14:paraId="50FA562B" w14:textId="77777777" w:rsidR="003D0085" w:rsidRPr="009F53E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14:paraId="2EC8881D" w14:textId="77777777" w:rsidR="003D0085" w:rsidRPr="009F53E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73" w:type="dxa"/>
            <w:vAlign w:val="center"/>
          </w:tcPr>
          <w:p w14:paraId="5E1A87DE" w14:textId="77777777" w:rsidR="003D0085" w:rsidRPr="009F53E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9F53E0" w14:paraId="6CB4B578" w14:textId="77777777" w:rsidTr="003D0085">
        <w:trPr>
          <w:cantSplit/>
          <w:jc w:val="center"/>
        </w:trPr>
        <w:tc>
          <w:tcPr>
            <w:tcW w:w="5720" w:type="dxa"/>
          </w:tcPr>
          <w:p w14:paraId="04607742" w14:textId="77777777" w:rsidR="003D0085" w:rsidRPr="009F53E0" w:rsidRDefault="003D0085" w:rsidP="003D0085">
            <w:pPr>
              <w:pStyle w:val="a7"/>
              <w:numPr>
                <w:ilvl w:val="0"/>
                <w:numId w:val="5"/>
              </w:numPr>
              <w:adjustRightInd w:val="0"/>
              <w:snapToGrid w:val="0"/>
              <w:spacing w:afterLines="20" w:after="48" w:line="360" w:lineRule="exact"/>
              <w:ind w:leftChars="0" w:left="732" w:hanging="283"/>
              <w:rPr>
                <w:rFonts w:eastAsia="標楷體"/>
              </w:rPr>
            </w:pPr>
            <w:r>
              <w:rPr>
                <w:rFonts w:eastAsia="標楷體" w:hint="eastAsia"/>
                <w:bCs/>
                <w:kern w:val="0"/>
              </w:rPr>
              <w:t>細胞製備場所名稱、出廠</w:t>
            </w:r>
            <w:r w:rsidRPr="009F53E0">
              <w:rPr>
                <w:rFonts w:eastAsia="標楷體" w:hint="eastAsia"/>
                <w:bCs/>
                <w:kern w:val="0"/>
              </w:rPr>
              <w:t>時間、使用期限</w:t>
            </w:r>
          </w:p>
        </w:tc>
        <w:tc>
          <w:tcPr>
            <w:tcW w:w="850" w:type="dxa"/>
            <w:vAlign w:val="center"/>
          </w:tcPr>
          <w:p w14:paraId="03CBDD65" w14:textId="77777777" w:rsidR="003D0085" w:rsidRPr="009F53E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14:paraId="3EF92AEE" w14:textId="77777777" w:rsidR="003D0085" w:rsidRPr="009F53E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73" w:type="dxa"/>
            <w:vAlign w:val="center"/>
          </w:tcPr>
          <w:p w14:paraId="77F0D1FC" w14:textId="77777777" w:rsidR="003D0085" w:rsidRPr="009F53E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9F53E0" w14:paraId="58CAE28D" w14:textId="77777777" w:rsidTr="003D0085">
        <w:trPr>
          <w:cantSplit/>
          <w:jc w:val="center"/>
        </w:trPr>
        <w:tc>
          <w:tcPr>
            <w:tcW w:w="9794" w:type="dxa"/>
            <w:gridSpan w:val="4"/>
          </w:tcPr>
          <w:p w14:paraId="6BA29F6C" w14:textId="222D6652" w:rsidR="003D0085" w:rsidRPr="006A5196" w:rsidRDefault="006A5196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  <w:b/>
              </w:rPr>
            </w:pPr>
            <w:r w:rsidRPr="006A5196">
              <w:rPr>
                <w:rFonts w:eastAsia="標楷體"/>
                <w:b/>
                <w:bCs/>
                <w:kern w:val="0"/>
              </w:rPr>
              <w:t>七</w:t>
            </w:r>
            <w:r w:rsidR="003D0085" w:rsidRPr="006A5196">
              <w:rPr>
                <w:rFonts w:eastAsia="標楷體"/>
                <w:b/>
                <w:bCs/>
                <w:kern w:val="0"/>
              </w:rPr>
              <w:t>、其他議題</w:t>
            </w:r>
            <w:r w:rsidR="003D0085" w:rsidRPr="006A5196">
              <w:rPr>
                <w:rFonts w:eastAsia="標楷體" w:hint="eastAsia"/>
                <w:b/>
                <w:bCs/>
                <w:kern w:val="0"/>
              </w:rPr>
              <w:t>（</w:t>
            </w:r>
            <w:r w:rsidR="003D0085" w:rsidRPr="006A5196">
              <w:rPr>
                <w:rFonts w:eastAsia="標楷體"/>
                <w:b/>
                <w:bCs/>
                <w:kern w:val="0"/>
              </w:rPr>
              <w:t>other issues</w:t>
            </w:r>
            <w:r w:rsidR="003D0085" w:rsidRPr="006A5196">
              <w:rPr>
                <w:rFonts w:eastAsia="標楷體" w:hint="eastAsia"/>
                <w:b/>
                <w:bCs/>
                <w:kern w:val="0"/>
              </w:rPr>
              <w:t>）</w:t>
            </w:r>
          </w:p>
        </w:tc>
      </w:tr>
      <w:tr w:rsidR="003D0085" w:rsidRPr="009F53E0" w14:paraId="41E6E9AD" w14:textId="77777777" w:rsidTr="003D0085">
        <w:trPr>
          <w:cantSplit/>
          <w:jc w:val="center"/>
        </w:trPr>
        <w:tc>
          <w:tcPr>
            <w:tcW w:w="5720" w:type="dxa"/>
          </w:tcPr>
          <w:p w14:paraId="7A621FD9" w14:textId="7AC07BEA" w:rsidR="003D0085" w:rsidRPr="009F53E0" w:rsidRDefault="003D0085" w:rsidP="003D0085">
            <w:pPr>
              <w:pStyle w:val="a7"/>
              <w:numPr>
                <w:ilvl w:val="0"/>
                <w:numId w:val="47"/>
              </w:numPr>
              <w:adjustRightInd w:val="0"/>
              <w:snapToGrid w:val="0"/>
              <w:spacing w:afterLines="20" w:after="48" w:line="360" w:lineRule="exact"/>
              <w:ind w:leftChars="0" w:left="730" w:hanging="283"/>
              <w:rPr>
                <w:rFonts w:eastAsia="標楷體"/>
              </w:rPr>
            </w:pPr>
            <w:r w:rsidRPr="009F53E0">
              <w:rPr>
                <w:rFonts w:eastAsia="標楷體" w:hint="eastAsia"/>
              </w:rPr>
              <w:t>既有批次之製造與檢測的紀錄資料</w:t>
            </w:r>
          </w:p>
        </w:tc>
        <w:tc>
          <w:tcPr>
            <w:tcW w:w="850" w:type="dxa"/>
            <w:vAlign w:val="center"/>
          </w:tcPr>
          <w:p w14:paraId="216CC5DD" w14:textId="77777777" w:rsidR="003D0085" w:rsidRPr="009F53E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14:paraId="64EF76D7" w14:textId="77777777" w:rsidR="003D0085" w:rsidRPr="009F53E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73" w:type="dxa"/>
            <w:vAlign w:val="center"/>
          </w:tcPr>
          <w:p w14:paraId="51AF01DA" w14:textId="77777777" w:rsidR="003D0085" w:rsidRPr="009F53E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  <w:tr w:rsidR="003D0085" w:rsidRPr="009F53E0" w14:paraId="31F67BCB" w14:textId="77777777" w:rsidTr="003D0085">
        <w:trPr>
          <w:cantSplit/>
          <w:jc w:val="center"/>
        </w:trPr>
        <w:tc>
          <w:tcPr>
            <w:tcW w:w="5720" w:type="dxa"/>
          </w:tcPr>
          <w:p w14:paraId="529F77C0" w14:textId="77777777" w:rsidR="003D0085" w:rsidRPr="009F53E0" w:rsidRDefault="003D0085" w:rsidP="003D0085">
            <w:pPr>
              <w:pStyle w:val="a7"/>
              <w:numPr>
                <w:ilvl w:val="0"/>
                <w:numId w:val="47"/>
              </w:numPr>
              <w:adjustRightInd w:val="0"/>
              <w:snapToGrid w:val="0"/>
              <w:spacing w:afterLines="20" w:after="48" w:line="360" w:lineRule="exact"/>
              <w:ind w:leftChars="0" w:left="730" w:hanging="283"/>
              <w:rPr>
                <w:rFonts w:eastAsia="標楷體"/>
              </w:rPr>
            </w:pPr>
            <w:r w:rsidRPr="009F53E0">
              <w:rPr>
                <w:rFonts w:eastAsia="標楷體" w:hint="eastAsia"/>
                <w:bCs/>
                <w:kern w:val="0"/>
              </w:rPr>
              <w:lastRenderedPageBreak/>
              <w:t>有適當標示供製程與施用時辨識</w:t>
            </w:r>
          </w:p>
        </w:tc>
        <w:tc>
          <w:tcPr>
            <w:tcW w:w="850" w:type="dxa"/>
            <w:vAlign w:val="center"/>
          </w:tcPr>
          <w:p w14:paraId="4AC1DBCA" w14:textId="77777777" w:rsidR="003D0085" w:rsidRPr="009F53E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14:paraId="0A19A276" w14:textId="77777777" w:rsidR="003D0085" w:rsidRPr="009F53E0" w:rsidRDefault="003D0085" w:rsidP="003D0085">
            <w:pPr>
              <w:adjustRightInd w:val="0"/>
              <w:snapToGrid w:val="0"/>
              <w:spacing w:afterLines="20" w:after="48"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73" w:type="dxa"/>
            <w:vAlign w:val="center"/>
          </w:tcPr>
          <w:p w14:paraId="147A46B0" w14:textId="77777777" w:rsidR="003D0085" w:rsidRPr="009F53E0" w:rsidRDefault="003D0085" w:rsidP="003D0085">
            <w:pPr>
              <w:adjustRightInd w:val="0"/>
              <w:snapToGrid w:val="0"/>
              <w:spacing w:afterLines="20" w:after="48" w:line="360" w:lineRule="exact"/>
              <w:rPr>
                <w:rFonts w:eastAsia="標楷體"/>
              </w:rPr>
            </w:pPr>
          </w:p>
        </w:tc>
      </w:tr>
    </w:tbl>
    <w:p w14:paraId="57F7FAE1" w14:textId="77777777" w:rsidR="006F57A8" w:rsidRPr="00851186" w:rsidRDefault="006F57A8" w:rsidP="00FE1BC4">
      <w:pPr>
        <w:spacing w:line="440" w:lineRule="exact"/>
        <w:rPr>
          <w:rFonts w:eastAsia="標楷體"/>
          <w:sz w:val="28"/>
          <w:szCs w:val="28"/>
        </w:rPr>
      </w:pPr>
    </w:p>
    <w:p w14:paraId="55A161AB" w14:textId="6FDE83E9" w:rsidR="00606ED9" w:rsidRDefault="00953771" w:rsidP="00C3448B">
      <w:pPr>
        <w:spacing w:afterLines="50" w:after="120" w:line="500" w:lineRule="exact"/>
        <w:rPr>
          <w:rFonts w:eastAsia="標楷體"/>
          <w:b/>
          <w:sz w:val="28"/>
          <w:szCs w:val="28"/>
        </w:rPr>
      </w:pPr>
      <w:r>
        <w:rPr>
          <w:rFonts w:eastAsia="標楷體"/>
          <w:b/>
          <w:sz w:val="28"/>
          <w:szCs w:val="28"/>
        </w:rPr>
        <w:br w:type="page"/>
      </w:r>
    </w:p>
    <w:p w14:paraId="2B2CCF9D" w14:textId="5F70BB94" w:rsidR="00606ED9" w:rsidRPr="00606ED9" w:rsidRDefault="00847B17" w:rsidP="007C7623">
      <w:pPr>
        <w:pStyle w:val="1"/>
        <w:spacing w:before="0" w:after="0" w:line="240" w:lineRule="auto"/>
        <w:rPr>
          <w:rFonts w:eastAsia="標楷體"/>
          <w:b w:val="0"/>
          <w:sz w:val="28"/>
          <w:szCs w:val="28"/>
        </w:rPr>
      </w:pPr>
      <w:bookmarkStart w:id="1" w:name="_Toc180661506"/>
      <w:r>
        <w:rPr>
          <w:rFonts w:eastAsia="標楷體" w:hint="eastAsia"/>
          <w:sz w:val="28"/>
          <w:szCs w:val="28"/>
        </w:rPr>
        <w:lastRenderedPageBreak/>
        <w:t>二</w:t>
      </w:r>
      <w:r w:rsidR="00606ED9">
        <w:rPr>
          <w:rFonts w:eastAsia="標楷體" w:hint="eastAsia"/>
          <w:sz w:val="28"/>
          <w:szCs w:val="28"/>
        </w:rPr>
        <w:t>、</w:t>
      </w:r>
      <w:r w:rsidR="00606ED9" w:rsidRPr="00606ED9">
        <w:rPr>
          <w:rFonts w:eastAsia="標楷體"/>
          <w:sz w:val="28"/>
          <w:szCs w:val="28"/>
        </w:rPr>
        <w:t>人體細胞組織物之成分、製程及管控方式</w:t>
      </w:r>
      <w:r w:rsidR="00606ED9" w:rsidRPr="00606ED9">
        <w:rPr>
          <w:rFonts w:eastAsia="標楷體"/>
          <w:sz w:val="28"/>
          <w:szCs w:val="28"/>
          <w:vertAlign w:val="superscript"/>
        </w:rPr>
        <w:footnoteReference w:id="1"/>
      </w:r>
      <w:bookmarkEnd w:id="1"/>
    </w:p>
    <w:p w14:paraId="6D68DA35" w14:textId="60040FF2" w:rsidR="00813C0A" w:rsidRPr="00304C1F" w:rsidRDefault="00813C0A" w:rsidP="00813C0A">
      <w:pPr>
        <w:pStyle w:val="a7"/>
        <w:numPr>
          <w:ilvl w:val="0"/>
          <w:numId w:val="46"/>
        </w:numPr>
        <w:snapToGrid w:val="0"/>
        <w:spacing w:line="500" w:lineRule="exact"/>
        <w:ind w:leftChars="0"/>
        <w:outlineLvl w:val="1"/>
        <w:rPr>
          <w:rFonts w:eastAsia="標楷體"/>
          <w:bCs/>
          <w:sz w:val="28"/>
          <w:szCs w:val="28"/>
        </w:rPr>
      </w:pPr>
      <w:bookmarkStart w:id="2" w:name="_Toc180079643"/>
      <w:bookmarkStart w:id="3" w:name="_Toc180661507"/>
      <w:bookmarkStart w:id="4" w:name="_Toc532203812"/>
      <w:r w:rsidRPr="00616CE9">
        <w:rPr>
          <w:rFonts w:eastAsia="標楷體" w:hint="eastAsia"/>
          <w:bCs/>
          <w:sz w:val="28"/>
          <w:szCs w:val="28"/>
        </w:rPr>
        <w:t>細</w:t>
      </w:r>
      <w:r w:rsidRPr="00304C1F">
        <w:rPr>
          <w:rFonts w:eastAsia="標楷體" w:hint="eastAsia"/>
          <w:bCs/>
          <w:sz w:val="28"/>
          <w:szCs w:val="28"/>
        </w:rPr>
        <w:t>胞</w:t>
      </w:r>
      <w:r w:rsidR="0003794C" w:rsidRPr="00304C1F">
        <w:rPr>
          <w:rFonts w:eastAsia="標楷體" w:hint="eastAsia"/>
          <w:bCs/>
          <w:sz w:val="28"/>
          <w:szCs w:val="28"/>
        </w:rPr>
        <w:t>操作</w:t>
      </w:r>
      <w:r w:rsidRPr="00304C1F">
        <w:rPr>
          <w:rFonts w:eastAsia="標楷體" w:hint="eastAsia"/>
          <w:bCs/>
          <w:sz w:val="28"/>
          <w:szCs w:val="28"/>
        </w:rPr>
        <w:t>場所</w:t>
      </w:r>
      <w:r w:rsidRPr="00304C1F">
        <w:rPr>
          <w:rFonts w:eastAsia="標楷體"/>
          <w:bCs/>
          <w:sz w:val="28"/>
          <w:szCs w:val="28"/>
        </w:rPr>
        <w:t xml:space="preserve"> (cell processing unit)</w:t>
      </w:r>
      <w:bookmarkEnd w:id="2"/>
      <w:bookmarkEnd w:id="3"/>
    </w:p>
    <w:p w14:paraId="6A8816CB" w14:textId="77777777" w:rsidR="00813C0A" w:rsidRPr="00616CE9" w:rsidRDefault="00813C0A" w:rsidP="00813C0A">
      <w:pPr>
        <w:pStyle w:val="a7"/>
        <w:numPr>
          <w:ilvl w:val="0"/>
          <w:numId w:val="63"/>
        </w:numPr>
        <w:snapToGrid w:val="0"/>
        <w:spacing w:line="500" w:lineRule="exact"/>
        <w:ind w:leftChars="0" w:left="568" w:hanging="284"/>
        <w:rPr>
          <w:rFonts w:eastAsia="標楷體"/>
          <w:bCs/>
          <w:sz w:val="28"/>
          <w:szCs w:val="28"/>
        </w:rPr>
      </w:pPr>
      <w:r w:rsidRPr="00304C1F">
        <w:rPr>
          <w:rFonts w:eastAsia="標楷體" w:hint="eastAsia"/>
          <w:bCs/>
          <w:sz w:val="28"/>
          <w:szCs w:val="28"/>
        </w:rPr>
        <w:t>場所名稱</w:t>
      </w:r>
      <w:r w:rsidRPr="00616CE9">
        <w:rPr>
          <w:rFonts w:eastAsia="標楷體" w:hint="eastAsia"/>
          <w:bCs/>
          <w:sz w:val="28"/>
          <w:szCs w:val="28"/>
        </w:rPr>
        <w:t>與地址</w:t>
      </w:r>
    </w:p>
    <w:p w14:paraId="01DF4730" w14:textId="151ABA07" w:rsidR="00813C0A" w:rsidRPr="00616CE9" w:rsidRDefault="00813C0A" w:rsidP="00813C0A">
      <w:pPr>
        <w:pStyle w:val="a7"/>
        <w:snapToGrid w:val="0"/>
        <w:spacing w:line="500" w:lineRule="exact"/>
        <w:ind w:leftChars="0" w:left="568"/>
        <w:rPr>
          <w:rFonts w:eastAsia="標楷體"/>
          <w:bCs/>
          <w:sz w:val="28"/>
          <w:szCs w:val="28"/>
        </w:rPr>
      </w:pPr>
      <w:proofErr w:type="gramStart"/>
      <w:r w:rsidRPr="00616CE9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【</w:t>
      </w:r>
      <w:proofErr w:type="gramEnd"/>
      <w:r w:rsidRPr="00616CE9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請表列呈現細胞</w:t>
      </w:r>
      <w:r w:rsidR="0003794C" w:rsidRPr="00304C1F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操作</w:t>
      </w:r>
      <w:r w:rsidRPr="00616CE9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場所資訊：應包含名稱、地址</w:t>
      </w:r>
      <w:r w:rsidRPr="000A3DAA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及相關說明</w:t>
      </w:r>
      <w:r w:rsidRPr="00616CE9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等資訊。】</w:t>
      </w:r>
    </w:p>
    <w:p w14:paraId="6DBA9CF4" w14:textId="7714D49D" w:rsidR="00813C0A" w:rsidRPr="00616CE9" w:rsidRDefault="00813C0A" w:rsidP="00813C0A">
      <w:pPr>
        <w:pStyle w:val="a7"/>
        <w:numPr>
          <w:ilvl w:val="0"/>
          <w:numId w:val="63"/>
        </w:numPr>
        <w:snapToGrid w:val="0"/>
        <w:spacing w:line="500" w:lineRule="exact"/>
        <w:ind w:leftChars="0" w:left="568" w:hanging="284"/>
        <w:rPr>
          <w:rFonts w:eastAsia="標楷體"/>
          <w:bCs/>
          <w:sz w:val="28"/>
          <w:szCs w:val="28"/>
        </w:rPr>
      </w:pPr>
      <w:r w:rsidRPr="00616CE9">
        <w:rPr>
          <w:rFonts w:eastAsia="標楷體" w:hint="eastAsia"/>
          <w:bCs/>
          <w:sz w:val="28"/>
          <w:szCs w:val="28"/>
        </w:rPr>
        <w:t>委外檢測單位</w:t>
      </w:r>
    </w:p>
    <w:p w14:paraId="2B243667" w14:textId="287B65B5" w:rsidR="00813C0A" w:rsidRDefault="00813C0A" w:rsidP="00813C0A">
      <w:pPr>
        <w:pStyle w:val="a7"/>
        <w:snapToGrid w:val="0"/>
        <w:spacing w:line="500" w:lineRule="exact"/>
        <w:ind w:leftChars="0" w:left="567"/>
        <w:rPr>
          <w:rFonts w:eastAsia="標楷體"/>
          <w:bCs/>
          <w:sz w:val="28"/>
          <w:szCs w:val="28"/>
        </w:rPr>
      </w:pPr>
      <w:proofErr w:type="gramStart"/>
      <w:r w:rsidRPr="00616CE9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【</w:t>
      </w:r>
      <w:proofErr w:type="gramEnd"/>
      <w:r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若有</w:t>
      </w:r>
      <w:r w:rsidRPr="000A3DAA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委外檢測單位</w:t>
      </w:r>
      <w:r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，</w:t>
      </w:r>
      <w:r w:rsidRPr="00616CE9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請表列呈現委外檢測單位資訊：應包含名稱、地址、負責</w:t>
      </w:r>
      <w:r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檢測</w:t>
      </w:r>
      <w:r w:rsidRPr="00616CE9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項目</w:t>
      </w:r>
      <w:r w:rsidRPr="000A3DAA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及相關說明</w:t>
      </w:r>
      <w:r w:rsidRPr="00616CE9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等資訊。】</w:t>
      </w:r>
    </w:p>
    <w:p w14:paraId="7125827D" w14:textId="77777777" w:rsidR="00606ED9" w:rsidRPr="00280EFB" w:rsidRDefault="00606ED9" w:rsidP="007C7623">
      <w:pPr>
        <w:pStyle w:val="a7"/>
        <w:numPr>
          <w:ilvl w:val="0"/>
          <w:numId w:val="46"/>
        </w:numPr>
        <w:snapToGrid w:val="0"/>
        <w:spacing w:line="500" w:lineRule="exact"/>
        <w:ind w:leftChars="0"/>
        <w:outlineLvl w:val="1"/>
        <w:rPr>
          <w:rFonts w:eastAsia="標楷體"/>
          <w:bCs/>
          <w:sz w:val="28"/>
          <w:szCs w:val="28"/>
        </w:rPr>
      </w:pPr>
      <w:bookmarkStart w:id="5" w:name="_Toc180661508"/>
      <w:r w:rsidRPr="00280EFB">
        <w:rPr>
          <w:rFonts w:eastAsia="標楷體" w:hint="eastAsia"/>
          <w:bCs/>
          <w:sz w:val="28"/>
          <w:szCs w:val="28"/>
        </w:rPr>
        <w:t>製造原料（</w:t>
      </w:r>
      <w:r w:rsidRPr="00280EFB">
        <w:rPr>
          <w:rFonts w:eastAsia="標楷體" w:hint="eastAsia"/>
          <w:bCs/>
          <w:sz w:val="28"/>
          <w:szCs w:val="28"/>
        </w:rPr>
        <w:t>starting and raw materials</w:t>
      </w:r>
      <w:r w:rsidRPr="00280EFB">
        <w:rPr>
          <w:rFonts w:eastAsia="標楷體" w:hint="eastAsia"/>
          <w:bCs/>
          <w:sz w:val="28"/>
          <w:szCs w:val="28"/>
        </w:rPr>
        <w:t>）</w:t>
      </w:r>
      <w:bookmarkEnd w:id="4"/>
      <w:bookmarkEnd w:id="5"/>
    </w:p>
    <w:p w14:paraId="470BE80D" w14:textId="77777777" w:rsidR="00606ED9" w:rsidRPr="00280EFB" w:rsidRDefault="00606ED9" w:rsidP="00F62C54">
      <w:pPr>
        <w:pStyle w:val="a7"/>
        <w:numPr>
          <w:ilvl w:val="0"/>
          <w:numId w:val="29"/>
        </w:numPr>
        <w:snapToGrid w:val="0"/>
        <w:spacing w:line="500" w:lineRule="exact"/>
        <w:ind w:leftChars="0" w:left="567" w:hanging="284"/>
        <w:rPr>
          <w:rFonts w:eastAsia="標楷體"/>
          <w:bCs/>
          <w:sz w:val="28"/>
          <w:szCs w:val="28"/>
        </w:rPr>
      </w:pPr>
      <w:r w:rsidRPr="00280EFB">
        <w:rPr>
          <w:rFonts w:eastAsia="標楷體" w:hint="eastAsia"/>
          <w:bCs/>
          <w:sz w:val="28"/>
          <w:szCs w:val="28"/>
        </w:rPr>
        <w:t>細胞（</w:t>
      </w:r>
      <w:r w:rsidRPr="00280EFB">
        <w:rPr>
          <w:rFonts w:eastAsia="標楷體" w:hint="eastAsia"/>
          <w:bCs/>
          <w:sz w:val="28"/>
          <w:szCs w:val="28"/>
        </w:rPr>
        <w:t>cells</w:t>
      </w:r>
      <w:r w:rsidRPr="00280EFB">
        <w:rPr>
          <w:rFonts w:eastAsia="標楷體" w:hint="eastAsia"/>
          <w:bCs/>
          <w:sz w:val="28"/>
          <w:szCs w:val="28"/>
        </w:rPr>
        <w:t>）</w:t>
      </w:r>
    </w:p>
    <w:p w14:paraId="2ED21144" w14:textId="24CBDA3A" w:rsidR="00606ED9" w:rsidRDefault="00606ED9" w:rsidP="00F62C54">
      <w:pPr>
        <w:pStyle w:val="a7"/>
        <w:numPr>
          <w:ilvl w:val="0"/>
          <w:numId w:val="30"/>
        </w:numPr>
        <w:snapToGrid w:val="0"/>
        <w:spacing w:line="500" w:lineRule="exact"/>
        <w:ind w:leftChars="0" w:left="993" w:hanging="426"/>
        <w:rPr>
          <w:rFonts w:eastAsia="標楷體"/>
          <w:bCs/>
          <w:sz w:val="28"/>
          <w:szCs w:val="28"/>
        </w:rPr>
      </w:pPr>
      <w:r>
        <w:rPr>
          <w:rFonts w:eastAsia="標楷體" w:hint="eastAsia"/>
          <w:bCs/>
          <w:sz w:val="28"/>
          <w:szCs w:val="28"/>
        </w:rPr>
        <w:t>細胞資訊</w:t>
      </w:r>
    </w:p>
    <w:p w14:paraId="3B7FA47C" w14:textId="381ED20D" w:rsidR="00D44AB9" w:rsidRPr="000C5F6C" w:rsidRDefault="00D44AB9" w:rsidP="00D44AB9">
      <w:pPr>
        <w:pStyle w:val="a7"/>
        <w:snapToGrid w:val="0"/>
        <w:spacing w:line="400" w:lineRule="exact"/>
        <w:ind w:leftChars="0" w:left="992"/>
        <w:rPr>
          <w:rFonts w:eastAsia="標楷體"/>
          <w:bCs/>
          <w:sz w:val="28"/>
          <w:szCs w:val="28"/>
        </w:rPr>
      </w:pPr>
      <w:proofErr w:type="gramStart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【</w:t>
      </w:r>
      <w:proofErr w:type="gramEnd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說明組織/細胞來源之部位（器官）及該部位的組織/細胞組成，以及用於治療之細胞型態、生長狀況和細胞活性等資訊。】</w:t>
      </w:r>
    </w:p>
    <w:p w14:paraId="4BED2FAD" w14:textId="487719B6" w:rsidR="00606ED9" w:rsidRPr="000C5F6C" w:rsidRDefault="00606ED9" w:rsidP="00F62C54">
      <w:pPr>
        <w:pStyle w:val="a7"/>
        <w:numPr>
          <w:ilvl w:val="0"/>
          <w:numId w:val="30"/>
        </w:numPr>
        <w:snapToGrid w:val="0"/>
        <w:spacing w:line="500" w:lineRule="exact"/>
        <w:ind w:leftChars="0" w:left="993" w:hanging="426"/>
        <w:rPr>
          <w:rFonts w:eastAsia="標楷體"/>
          <w:bCs/>
          <w:sz w:val="28"/>
          <w:szCs w:val="28"/>
        </w:rPr>
      </w:pPr>
      <w:r w:rsidRPr="000C5F6C">
        <w:rPr>
          <w:rFonts w:eastAsia="標楷體" w:hint="eastAsia"/>
          <w:bCs/>
          <w:sz w:val="28"/>
          <w:szCs w:val="28"/>
        </w:rPr>
        <w:t>細胞來源</w:t>
      </w:r>
    </w:p>
    <w:p w14:paraId="1C222872" w14:textId="175E5A87" w:rsidR="00D44AB9" w:rsidRPr="000C5F6C" w:rsidRDefault="00D44AB9" w:rsidP="00D44AB9">
      <w:pPr>
        <w:pStyle w:val="a7"/>
        <w:snapToGrid w:val="0"/>
        <w:spacing w:line="400" w:lineRule="exact"/>
        <w:ind w:leftChars="0" w:left="992"/>
        <w:rPr>
          <w:rFonts w:eastAsia="標楷體"/>
          <w:bCs/>
          <w:sz w:val="28"/>
          <w:szCs w:val="28"/>
        </w:rPr>
      </w:pPr>
      <w:proofErr w:type="gramStart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【</w:t>
      </w:r>
      <w:proofErr w:type="gramEnd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說明醫療機構採集組織/細胞之程序及採集量，以及由醫療機構運送至製備場所時，使用之保存/培養液及容器系統等資訊。】</w:t>
      </w:r>
    </w:p>
    <w:p w14:paraId="654ACEBF" w14:textId="13BB18CC" w:rsidR="00606ED9" w:rsidRPr="000C5F6C" w:rsidRDefault="00D44AB9" w:rsidP="00F62C54">
      <w:pPr>
        <w:pStyle w:val="a7"/>
        <w:numPr>
          <w:ilvl w:val="0"/>
          <w:numId w:val="30"/>
        </w:numPr>
        <w:snapToGrid w:val="0"/>
        <w:spacing w:line="500" w:lineRule="exact"/>
        <w:ind w:leftChars="0" w:left="993" w:hanging="426"/>
        <w:rPr>
          <w:rFonts w:eastAsia="標楷體"/>
          <w:bCs/>
          <w:sz w:val="28"/>
          <w:szCs w:val="28"/>
        </w:rPr>
      </w:pPr>
      <w:r w:rsidRPr="000C5F6C">
        <w:rPr>
          <w:rFonts w:eastAsia="標楷體" w:hint="eastAsia"/>
          <w:bCs/>
          <w:sz w:val="28"/>
          <w:szCs w:val="28"/>
        </w:rPr>
        <w:t>細胞提供</w:t>
      </w:r>
      <w:proofErr w:type="gramStart"/>
      <w:r w:rsidRPr="000C5F6C">
        <w:rPr>
          <w:rFonts w:eastAsia="標楷體" w:hint="eastAsia"/>
          <w:bCs/>
          <w:sz w:val="28"/>
          <w:szCs w:val="28"/>
        </w:rPr>
        <w:t>者之篩檢</w:t>
      </w:r>
      <w:proofErr w:type="gramEnd"/>
      <w:r w:rsidRPr="000C5F6C">
        <w:rPr>
          <w:rFonts w:eastAsia="標楷體" w:hint="eastAsia"/>
          <w:bCs/>
          <w:sz w:val="28"/>
          <w:szCs w:val="28"/>
        </w:rPr>
        <w:t>項目</w:t>
      </w:r>
    </w:p>
    <w:p w14:paraId="0BB3059B" w14:textId="482EDC46" w:rsidR="00D44AB9" w:rsidRPr="00A20EEF" w:rsidRDefault="00D44AB9" w:rsidP="00A20EEF">
      <w:pPr>
        <w:pStyle w:val="a7"/>
        <w:snapToGrid w:val="0"/>
        <w:spacing w:line="400" w:lineRule="exact"/>
        <w:ind w:leftChars="0" w:left="992"/>
        <w:rPr>
          <w:rFonts w:ascii="微軟正黑體" w:eastAsia="微軟正黑體" w:hAnsi="微軟正黑體"/>
          <w:bCs/>
          <w:color w:val="0000FF"/>
          <w:sz w:val="22"/>
          <w:szCs w:val="22"/>
        </w:rPr>
      </w:pPr>
      <w:proofErr w:type="gramStart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【</w:t>
      </w:r>
      <w:proofErr w:type="gramEnd"/>
      <w:r w:rsidR="00A20EEF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請</w:t>
      </w:r>
      <w:r w:rsidRPr="00A20EEF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表列傳染性疾病篩檢之相關資料</w:t>
      </w:r>
      <w:r w:rsidR="00193403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，</w:t>
      </w:r>
      <w:r w:rsidR="00193403" w:rsidRPr="000475C0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應含檢測項目、試劑套組名稱與許可證字號等</w:t>
      </w:r>
      <w:r w:rsidRPr="00A20EEF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；</w:t>
      </w:r>
      <w:proofErr w:type="gramStart"/>
      <w:r w:rsidRPr="00A20EEF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如有篩檢</w:t>
      </w:r>
      <w:proofErr w:type="gramEnd"/>
      <w:r w:rsidRPr="00A20EEF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項目</w:t>
      </w:r>
      <w:proofErr w:type="gramStart"/>
      <w:r w:rsidRPr="00A20EEF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不足或篩檢</w:t>
      </w:r>
      <w:proofErr w:type="gramEnd"/>
      <w:r w:rsidRPr="00A20EEF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結果陽性但仍允許收件者，應說明警語標示作法</w:t>
      </w:r>
      <w:r w:rsidR="00813C0A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。</w:t>
      </w:r>
      <w:proofErr w:type="gramStart"/>
      <w:r w:rsidR="00813C0A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另均應有</w:t>
      </w:r>
      <w:proofErr w:type="gramEnd"/>
      <w:r w:rsidRPr="00A20EEF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預防交叉汙染等相關措施。】</w:t>
      </w:r>
    </w:p>
    <w:p w14:paraId="01EA597F" w14:textId="77777777" w:rsidR="00606ED9" w:rsidRPr="00280EFB" w:rsidRDefault="00606ED9" w:rsidP="00F62C54">
      <w:pPr>
        <w:pStyle w:val="a7"/>
        <w:numPr>
          <w:ilvl w:val="0"/>
          <w:numId w:val="29"/>
        </w:numPr>
        <w:snapToGrid w:val="0"/>
        <w:spacing w:line="500" w:lineRule="exact"/>
        <w:ind w:leftChars="0" w:left="568" w:hanging="284"/>
        <w:rPr>
          <w:rFonts w:eastAsia="標楷體"/>
          <w:bCs/>
          <w:sz w:val="28"/>
          <w:szCs w:val="28"/>
        </w:rPr>
      </w:pPr>
      <w:r w:rsidRPr="00280EFB">
        <w:rPr>
          <w:rFonts w:eastAsia="標楷體" w:hint="eastAsia"/>
          <w:bCs/>
          <w:sz w:val="28"/>
          <w:szCs w:val="28"/>
        </w:rPr>
        <w:t>試劑（</w:t>
      </w:r>
      <w:r w:rsidRPr="00280EFB">
        <w:rPr>
          <w:rFonts w:eastAsia="標楷體" w:hint="eastAsia"/>
          <w:bCs/>
          <w:sz w:val="28"/>
          <w:szCs w:val="28"/>
        </w:rPr>
        <w:t>reagents</w:t>
      </w:r>
      <w:r w:rsidRPr="00280EFB">
        <w:rPr>
          <w:rFonts w:eastAsia="標楷體" w:hint="eastAsia"/>
          <w:bCs/>
          <w:sz w:val="28"/>
          <w:szCs w:val="28"/>
        </w:rPr>
        <w:t>）</w:t>
      </w:r>
      <w:r>
        <w:rPr>
          <w:rStyle w:val="af2"/>
          <w:rFonts w:eastAsia="標楷體"/>
          <w:bCs/>
          <w:sz w:val="28"/>
          <w:szCs w:val="28"/>
        </w:rPr>
        <w:footnoteReference w:id="2"/>
      </w:r>
    </w:p>
    <w:p w14:paraId="16780407" w14:textId="27AC8EF7" w:rsidR="00606ED9" w:rsidRPr="000C5F6C" w:rsidRDefault="00D44AB9" w:rsidP="00F62C54">
      <w:pPr>
        <w:pStyle w:val="a7"/>
        <w:numPr>
          <w:ilvl w:val="0"/>
          <w:numId w:val="31"/>
        </w:numPr>
        <w:snapToGrid w:val="0"/>
        <w:spacing w:line="500" w:lineRule="exact"/>
        <w:ind w:leftChars="0" w:left="993" w:hanging="426"/>
        <w:rPr>
          <w:rFonts w:eastAsia="標楷體"/>
          <w:bCs/>
          <w:sz w:val="28"/>
          <w:szCs w:val="28"/>
        </w:rPr>
      </w:pPr>
      <w:r w:rsidRPr="000C5F6C">
        <w:rPr>
          <w:rFonts w:eastAsia="標楷體" w:hint="eastAsia"/>
          <w:bCs/>
          <w:sz w:val="28"/>
          <w:szCs w:val="28"/>
        </w:rPr>
        <w:t>製程使用試劑</w:t>
      </w:r>
    </w:p>
    <w:p w14:paraId="78FD98B1" w14:textId="7A4ABBF4" w:rsidR="00D44AB9" w:rsidRPr="000C5F6C" w:rsidRDefault="00D44AB9" w:rsidP="00D44AB9">
      <w:pPr>
        <w:pStyle w:val="a7"/>
        <w:snapToGrid w:val="0"/>
        <w:spacing w:line="400" w:lineRule="exact"/>
        <w:ind w:leftChars="0" w:left="992"/>
        <w:rPr>
          <w:rFonts w:eastAsia="標楷體"/>
          <w:bCs/>
          <w:sz w:val="28"/>
          <w:szCs w:val="28"/>
        </w:rPr>
      </w:pPr>
      <w:proofErr w:type="gramStart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【</w:t>
      </w:r>
      <w:proofErr w:type="gramEnd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請表列製程中使用之所有試劑資料，包括：試劑之成分/組成（含濃度）、賣方/供應商、（化學/生物物種）來源、試劑品質（研究/藥典/衛福部核准）等。】</w:t>
      </w:r>
    </w:p>
    <w:p w14:paraId="153F3E70" w14:textId="45270AE3" w:rsidR="00606ED9" w:rsidRPr="000C5F6C" w:rsidRDefault="00D44AB9" w:rsidP="00F62C54">
      <w:pPr>
        <w:pStyle w:val="a7"/>
        <w:numPr>
          <w:ilvl w:val="0"/>
          <w:numId w:val="31"/>
        </w:numPr>
        <w:snapToGrid w:val="0"/>
        <w:spacing w:line="500" w:lineRule="exact"/>
        <w:ind w:leftChars="0" w:left="992" w:hanging="425"/>
        <w:rPr>
          <w:rFonts w:eastAsia="標楷體"/>
          <w:bCs/>
          <w:sz w:val="28"/>
          <w:szCs w:val="28"/>
        </w:rPr>
      </w:pPr>
      <w:r w:rsidRPr="000C5F6C">
        <w:rPr>
          <w:rFonts w:eastAsia="標楷體" w:hint="eastAsia"/>
          <w:bCs/>
          <w:sz w:val="28"/>
          <w:szCs w:val="28"/>
        </w:rPr>
        <w:t>試劑品質證明文件</w:t>
      </w:r>
    </w:p>
    <w:p w14:paraId="05D98661" w14:textId="10DD6B7C" w:rsidR="00D44AB9" w:rsidRPr="000C5F6C" w:rsidRDefault="00D44AB9" w:rsidP="00D44AB9">
      <w:pPr>
        <w:pStyle w:val="a7"/>
        <w:snapToGrid w:val="0"/>
        <w:spacing w:line="400" w:lineRule="exact"/>
        <w:ind w:leftChars="0" w:left="992"/>
        <w:rPr>
          <w:rFonts w:eastAsia="標楷體"/>
          <w:bCs/>
          <w:sz w:val="28"/>
          <w:szCs w:val="28"/>
        </w:rPr>
      </w:pPr>
      <w:proofErr w:type="gramStart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【</w:t>
      </w:r>
      <w:proofErr w:type="gramEnd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請提出各項試劑之品質證明文件</w:t>
      </w:r>
      <w:r w:rsidR="00813C0A" w:rsidRPr="00813C0A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(包含該試劑用於本案細胞項目並回輸人體之使用經驗支持性資料)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；若為人類或動物來源試劑，</w:t>
      </w:r>
      <w:r w:rsidR="00325C70" w:rsidRPr="00325C70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應針對其外來病原之安全性提供相關品質證明資料，包含</w:t>
      </w:r>
      <w:r w:rsidR="006B1B34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相關病毒檢測以及</w:t>
      </w:r>
      <w:r w:rsidR="00325C70" w:rsidRPr="00325C70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試劑之製程應具備病毒去活化或病毒清除步驟，並應有病毒去活化或清除能力之評估資料等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；若為反芻動物來源試劑，應有證明文件，說明該動物來源非源自牛海綿狀腦病變風險之國家。】</w:t>
      </w:r>
    </w:p>
    <w:p w14:paraId="364B1A84" w14:textId="38BB215B" w:rsidR="00606ED9" w:rsidRPr="000C5F6C" w:rsidRDefault="00D44AB9" w:rsidP="00F62C54">
      <w:pPr>
        <w:pStyle w:val="a7"/>
        <w:numPr>
          <w:ilvl w:val="0"/>
          <w:numId w:val="31"/>
        </w:numPr>
        <w:snapToGrid w:val="0"/>
        <w:spacing w:line="500" w:lineRule="exact"/>
        <w:ind w:leftChars="0" w:left="993" w:hanging="426"/>
        <w:rPr>
          <w:rFonts w:eastAsia="標楷體"/>
          <w:bCs/>
          <w:sz w:val="28"/>
          <w:szCs w:val="28"/>
        </w:rPr>
      </w:pPr>
      <w:r w:rsidRPr="000C5F6C">
        <w:rPr>
          <w:rFonts w:eastAsia="標楷體" w:hint="eastAsia"/>
          <w:bCs/>
          <w:sz w:val="28"/>
          <w:szCs w:val="28"/>
        </w:rPr>
        <w:lastRenderedPageBreak/>
        <w:t>試劑使用之製程步驟與使用量（濃度），及評估於細胞製品之最終殘留量</w:t>
      </w:r>
    </w:p>
    <w:p w14:paraId="7A450CE5" w14:textId="77777777" w:rsidR="00606ED9" w:rsidRPr="00280EFB" w:rsidRDefault="00606ED9" w:rsidP="00F62C54">
      <w:pPr>
        <w:pStyle w:val="a7"/>
        <w:numPr>
          <w:ilvl w:val="0"/>
          <w:numId w:val="29"/>
        </w:numPr>
        <w:snapToGrid w:val="0"/>
        <w:spacing w:line="500" w:lineRule="exact"/>
        <w:ind w:leftChars="0" w:left="567" w:hanging="284"/>
        <w:rPr>
          <w:rFonts w:eastAsia="標楷體"/>
          <w:bCs/>
          <w:sz w:val="28"/>
          <w:szCs w:val="28"/>
        </w:rPr>
      </w:pPr>
      <w:proofErr w:type="gramStart"/>
      <w:r w:rsidRPr="00280EFB">
        <w:rPr>
          <w:rFonts w:eastAsia="標楷體" w:hint="eastAsia"/>
          <w:bCs/>
          <w:sz w:val="28"/>
          <w:szCs w:val="28"/>
        </w:rPr>
        <w:t>賦形劑</w:t>
      </w:r>
      <w:proofErr w:type="gramEnd"/>
      <w:r w:rsidRPr="00280EFB">
        <w:rPr>
          <w:rFonts w:eastAsia="標楷體" w:hint="eastAsia"/>
          <w:bCs/>
          <w:sz w:val="28"/>
          <w:szCs w:val="28"/>
        </w:rPr>
        <w:t>（</w:t>
      </w:r>
      <w:r w:rsidRPr="00280EFB">
        <w:rPr>
          <w:rFonts w:eastAsia="標楷體" w:hint="eastAsia"/>
          <w:bCs/>
          <w:sz w:val="28"/>
          <w:szCs w:val="28"/>
        </w:rPr>
        <w:t>excipients</w:t>
      </w:r>
      <w:r w:rsidRPr="00280EFB">
        <w:rPr>
          <w:rFonts w:eastAsia="標楷體" w:hint="eastAsia"/>
          <w:bCs/>
          <w:sz w:val="28"/>
          <w:szCs w:val="28"/>
        </w:rPr>
        <w:t>）</w:t>
      </w:r>
      <w:r>
        <w:rPr>
          <w:rStyle w:val="af2"/>
          <w:rFonts w:eastAsia="標楷體"/>
          <w:bCs/>
          <w:sz w:val="28"/>
          <w:szCs w:val="28"/>
        </w:rPr>
        <w:footnoteReference w:id="3"/>
      </w:r>
    </w:p>
    <w:p w14:paraId="460CB051" w14:textId="2EB00F6A" w:rsidR="00606ED9" w:rsidRDefault="00606ED9" w:rsidP="00F62C54">
      <w:pPr>
        <w:pStyle w:val="a7"/>
        <w:numPr>
          <w:ilvl w:val="0"/>
          <w:numId w:val="32"/>
        </w:numPr>
        <w:snapToGrid w:val="0"/>
        <w:spacing w:line="500" w:lineRule="exact"/>
        <w:ind w:leftChars="0" w:left="993" w:hanging="426"/>
        <w:rPr>
          <w:rFonts w:eastAsia="標楷體"/>
          <w:bCs/>
          <w:sz w:val="28"/>
          <w:szCs w:val="28"/>
        </w:rPr>
      </w:pPr>
      <w:proofErr w:type="gramStart"/>
      <w:r w:rsidRPr="0019565A">
        <w:rPr>
          <w:rFonts w:eastAsia="標楷體" w:hint="eastAsia"/>
          <w:bCs/>
          <w:sz w:val="28"/>
          <w:szCs w:val="28"/>
        </w:rPr>
        <w:t>賦形劑資料</w:t>
      </w:r>
      <w:proofErr w:type="gramEnd"/>
    </w:p>
    <w:p w14:paraId="334C1978" w14:textId="0979E0C5" w:rsidR="006F66F7" w:rsidRPr="000C5F6C" w:rsidRDefault="006F66F7" w:rsidP="006F66F7">
      <w:pPr>
        <w:pStyle w:val="a7"/>
        <w:snapToGrid w:val="0"/>
        <w:spacing w:line="400" w:lineRule="exact"/>
        <w:ind w:leftChars="0" w:left="992"/>
        <w:rPr>
          <w:rFonts w:eastAsia="標楷體"/>
          <w:bCs/>
          <w:sz w:val="28"/>
          <w:szCs w:val="28"/>
        </w:rPr>
      </w:pPr>
      <w:proofErr w:type="gramStart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【</w:t>
      </w:r>
      <w:proofErr w:type="gramEnd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請表列使用之賦形劑資料，包括：</w:t>
      </w:r>
      <w:proofErr w:type="gramStart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賦形劑之</w:t>
      </w:r>
      <w:proofErr w:type="gramEnd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成分/組成（和濃度）、賣方/供應商、（化學/生物物種）來源、</w:t>
      </w:r>
      <w:proofErr w:type="gramStart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賦形劑品質</w:t>
      </w:r>
      <w:proofErr w:type="gramEnd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（藥典/衛福部核准）等。】</w:t>
      </w:r>
    </w:p>
    <w:p w14:paraId="6FD4E878" w14:textId="3BD2C48B" w:rsidR="00606ED9" w:rsidRPr="000C5F6C" w:rsidRDefault="006F66F7" w:rsidP="00F62C54">
      <w:pPr>
        <w:pStyle w:val="a7"/>
        <w:numPr>
          <w:ilvl w:val="0"/>
          <w:numId w:val="32"/>
        </w:numPr>
        <w:snapToGrid w:val="0"/>
        <w:spacing w:line="500" w:lineRule="exact"/>
        <w:ind w:leftChars="0" w:left="993" w:hanging="426"/>
        <w:rPr>
          <w:rFonts w:eastAsia="標楷體"/>
          <w:bCs/>
          <w:sz w:val="28"/>
          <w:szCs w:val="28"/>
        </w:rPr>
      </w:pPr>
      <w:proofErr w:type="gramStart"/>
      <w:r w:rsidRPr="000C5F6C">
        <w:rPr>
          <w:rFonts w:eastAsia="標楷體" w:hint="eastAsia"/>
          <w:bCs/>
          <w:sz w:val="28"/>
          <w:szCs w:val="28"/>
        </w:rPr>
        <w:t>賦形劑</w:t>
      </w:r>
      <w:r w:rsidR="00606ED9" w:rsidRPr="000C5F6C">
        <w:rPr>
          <w:rFonts w:eastAsia="標楷體" w:hint="eastAsia"/>
          <w:bCs/>
          <w:sz w:val="28"/>
          <w:szCs w:val="28"/>
        </w:rPr>
        <w:t>品質</w:t>
      </w:r>
      <w:proofErr w:type="gramEnd"/>
      <w:r w:rsidR="00606ED9" w:rsidRPr="000C5F6C">
        <w:rPr>
          <w:rFonts w:eastAsia="標楷體" w:hint="eastAsia"/>
          <w:bCs/>
          <w:sz w:val="28"/>
          <w:szCs w:val="28"/>
        </w:rPr>
        <w:t>證明文件</w:t>
      </w:r>
    </w:p>
    <w:p w14:paraId="55E723A7" w14:textId="2A08F716" w:rsidR="00606ED9" w:rsidRPr="00854695" w:rsidRDefault="006F66F7" w:rsidP="00F62F19">
      <w:pPr>
        <w:pStyle w:val="a7"/>
        <w:snapToGrid w:val="0"/>
        <w:spacing w:line="400" w:lineRule="exact"/>
        <w:ind w:leftChars="0" w:left="992"/>
      </w:pPr>
      <w:proofErr w:type="gramStart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【</w:t>
      </w:r>
      <w:proofErr w:type="gramEnd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請提供賦形劑之品質證明文件，若屬經</w:t>
      </w:r>
      <w:r w:rsidR="00813C0A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我國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衛生福利部</w:t>
      </w:r>
      <w:r w:rsidR="00813C0A" w:rsidRPr="00813C0A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或藥品查驗登記審查準則所指之十大醫藥先進國家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核准</w:t>
      </w:r>
      <w:r w:rsidR="00813C0A" w:rsidRPr="00813C0A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藥品之賦形劑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者，應提供仿單</w:t>
      </w:r>
      <w:r w:rsidR="00813C0A" w:rsidRPr="00813C0A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及相關資料；若尚未取得我國衛生</w:t>
      </w:r>
      <w:proofErr w:type="gramStart"/>
      <w:r w:rsidR="00813C0A" w:rsidRPr="00813C0A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福利部或十大</w:t>
      </w:r>
      <w:proofErr w:type="gramEnd"/>
      <w:r w:rsidR="00813C0A" w:rsidRPr="00813C0A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醫藥先進國家核准藥品之賦</w:t>
      </w:r>
      <w:proofErr w:type="gramStart"/>
      <w:r w:rsidR="00813C0A" w:rsidRPr="00813C0A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形劑者</w:t>
      </w:r>
      <w:proofErr w:type="gramEnd"/>
      <w:r w:rsidR="00813C0A" w:rsidRPr="00813C0A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，應提供人體使用之安全性評估資料。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若為人類或動物來源</w:t>
      </w:r>
      <w:proofErr w:type="gramStart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賦形劑</w:t>
      </w:r>
      <w:proofErr w:type="gramEnd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，</w:t>
      </w:r>
      <w:r w:rsidR="00325C70" w:rsidRPr="00325C70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應針對其外來病原之安全性提供相關品質證明資料，包含</w:t>
      </w:r>
      <w:r w:rsidR="006B1B34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相關病毒檢測以及</w:t>
      </w:r>
      <w:r w:rsidR="00325C70" w:rsidRPr="00325C70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試劑之製程應具備病毒去活化或病毒清除步驟，並應有病毒去活化或清除能力之評估資料等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；若為反芻動物來源</w:t>
      </w:r>
      <w:proofErr w:type="gramStart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賦形劑</w:t>
      </w:r>
      <w:proofErr w:type="gramEnd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，應有證明文件，說明動物來源非源自牛海綿狀腦病變風險之國家。】</w:t>
      </w:r>
    </w:p>
    <w:p w14:paraId="1F4F926A" w14:textId="77777777" w:rsidR="00606ED9" w:rsidRPr="000C5F6C" w:rsidRDefault="00606ED9" w:rsidP="00F62C54">
      <w:pPr>
        <w:pStyle w:val="a7"/>
        <w:numPr>
          <w:ilvl w:val="0"/>
          <w:numId w:val="29"/>
        </w:numPr>
        <w:snapToGrid w:val="0"/>
        <w:spacing w:line="500" w:lineRule="exact"/>
        <w:ind w:leftChars="0" w:left="567" w:hanging="284"/>
        <w:rPr>
          <w:rFonts w:eastAsia="標楷體"/>
          <w:bCs/>
          <w:sz w:val="28"/>
          <w:szCs w:val="28"/>
        </w:rPr>
      </w:pPr>
      <w:r w:rsidRPr="000C5F6C">
        <w:rPr>
          <w:rFonts w:eastAsia="標楷體" w:hint="eastAsia"/>
          <w:bCs/>
          <w:sz w:val="28"/>
          <w:szCs w:val="28"/>
        </w:rPr>
        <w:t>儀器設備（</w:t>
      </w:r>
      <w:r w:rsidRPr="000C5F6C">
        <w:rPr>
          <w:rFonts w:eastAsia="標楷體" w:hint="eastAsia"/>
          <w:bCs/>
          <w:sz w:val="28"/>
          <w:szCs w:val="28"/>
        </w:rPr>
        <w:t>equipment</w:t>
      </w:r>
      <w:r w:rsidRPr="000C5F6C">
        <w:rPr>
          <w:rFonts w:eastAsia="標楷體" w:hint="eastAsia"/>
          <w:bCs/>
          <w:sz w:val="28"/>
          <w:szCs w:val="28"/>
        </w:rPr>
        <w:t>）</w:t>
      </w:r>
    </w:p>
    <w:p w14:paraId="4AB0B0B1" w14:textId="5A369E0B" w:rsidR="00606ED9" w:rsidRPr="000C5F6C" w:rsidRDefault="006F66F7" w:rsidP="00606ED9">
      <w:pPr>
        <w:pStyle w:val="a7"/>
        <w:snapToGrid w:val="0"/>
        <w:spacing w:line="500" w:lineRule="exact"/>
        <w:ind w:leftChars="0" w:left="567"/>
        <w:rPr>
          <w:rFonts w:eastAsia="標楷體"/>
          <w:bCs/>
          <w:sz w:val="28"/>
          <w:szCs w:val="28"/>
        </w:rPr>
      </w:pPr>
      <w:proofErr w:type="gramStart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【</w:t>
      </w:r>
      <w:proofErr w:type="gramEnd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請表列製造細胞製品所使用之儀器設備：應包含賣方/供應商、品質相關文件。】</w:t>
      </w:r>
    </w:p>
    <w:p w14:paraId="77775B60" w14:textId="77777777" w:rsidR="00606ED9" w:rsidRPr="00A41D2C" w:rsidRDefault="00606ED9" w:rsidP="007C7623">
      <w:pPr>
        <w:pStyle w:val="a7"/>
        <w:numPr>
          <w:ilvl w:val="0"/>
          <w:numId w:val="46"/>
        </w:numPr>
        <w:snapToGrid w:val="0"/>
        <w:spacing w:line="500" w:lineRule="exact"/>
        <w:ind w:leftChars="0"/>
        <w:outlineLvl w:val="1"/>
        <w:rPr>
          <w:rFonts w:eastAsia="標楷體"/>
          <w:bCs/>
          <w:sz w:val="28"/>
          <w:szCs w:val="28"/>
        </w:rPr>
      </w:pPr>
      <w:bookmarkStart w:id="6" w:name="_Toc532203813"/>
      <w:bookmarkStart w:id="7" w:name="_Toc180661509"/>
      <w:r w:rsidRPr="00280EFB">
        <w:rPr>
          <w:rFonts w:eastAsia="標楷體" w:hint="eastAsia"/>
          <w:bCs/>
          <w:sz w:val="28"/>
          <w:szCs w:val="28"/>
        </w:rPr>
        <w:t>製造與製程管控（</w:t>
      </w:r>
      <w:r w:rsidRPr="00280EFB">
        <w:rPr>
          <w:rFonts w:eastAsia="標楷體" w:hint="eastAsia"/>
          <w:bCs/>
          <w:sz w:val="28"/>
          <w:szCs w:val="28"/>
        </w:rPr>
        <w:t>manufacturing process and in process control</w:t>
      </w:r>
      <w:r w:rsidRPr="00280EFB">
        <w:rPr>
          <w:rFonts w:eastAsia="標楷體" w:hint="eastAsia"/>
          <w:bCs/>
          <w:sz w:val="28"/>
          <w:szCs w:val="28"/>
        </w:rPr>
        <w:t>）</w:t>
      </w:r>
      <w:bookmarkEnd w:id="6"/>
      <w:bookmarkEnd w:id="7"/>
    </w:p>
    <w:p w14:paraId="63F4D909" w14:textId="77777777" w:rsidR="007174B9" w:rsidRDefault="007174B9" w:rsidP="00F62C54">
      <w:pPr>
        <w:pStyle w:val="a7"/>
        <w:numPr>
          <w:ilvl w:val="0"/>
          <w:numId w:val="33"/>
        </w:numPr>
        <w:snapToGrid w:val="0"/>
        <w:spacing w:line="500" w:lineRule="exact"/>
        <w:ind w:leftChars="0" w:left="567" w:hanging="283"/>
        <w:rPr>
          <w:rFonts w:eastAsia="標楷體"/>
          <w:bCs/>
          <w:sz w:val="28"/>
          <w:szCs w:val="28"/>
        </w:rPr>
      </w:pPr>
      <w:r w:rsidRPr="000C5F6C">
        <w:rPr>
          <w:rFonts w:eastAsia="標楷體" w:hint="eastAsia"/>
          <w:bCs/>
          <w:sz w:val="28"/>
          <w:szCs w:val="28"/>
        </w:rPr>
        <w:t>製程設計之參考資料（文獻）</w:t>
      </w:r>
    </w:p>
    <w:p w14:paraId="65F18035" w14:textId="7A063D97" w:rsidR="00AC2C91" w:rsidRPr="00AC2C91" w:rsidRDefault="00AC2C91" w:rsidP="00AC2C91">
      <w:pPr>
        <w:pStyle w:val="a7"/>
        <w:snapToGrid w:val="0"/>
        <w:spacing w:line="500" w:lineRule="exact"/>
        <w:ind w:leftChars="0"/>
        <w:rPr>
          <w:rFonts w:ascii="微軟正黑體" w:eastAsia="微軟正黑體" w:hAnsi="微軟正黑體"/>
          <w:bCs/>
          <w:color w:val="0000FF"/>
          <w:sz w:val="22"/>
          <w:szCs w:val="22"/>
        </w:rPr>
      </w:pPr>
      <w:proofErr w:type="gramStart"/>
      <w:r w:rsidRPr="00AC2C91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【</w:t>
      </w:r>
      <w:proofErr w:type="gramEnd"/>
      <w:r w:rsidRPr="00AC2C91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請提供製程</w:t>
      </w:r>
      <w:r w:rsidR="007208C1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設計之參考資料（文獻）全文，並以下</w:t>
      </w:r>
      <w:r w:rsidRPr="00AC2C91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表摘要說明參考理由依據及合適性。】</w:t>
      </w:r>
    </w:p>
    <w:tbl>
      <w:tblPr>
        <w:tblStyle w:val="a8"/>
        <w:tblW w:w="0" w:type="auto"/>
        <w:tblInd w:w="567" w:type="dxa"/>
        <w:tblLook w:val="04A0" w:firstRow="1" w:lastRow="0" w:firstColumn="1" w:lastColumn="0" w:noHBand="0" w:noVBand="1"/>
      </w:tblPr>
      <w:tblGrid>
        <w:gridCol w:w="2122"/>
        <w:gridCol w:w="6713"/>
      </w:tblGrid>
      <w:tr w:rsidR="00AC2C91" w14:paraId="2578E941" w14:textId="77777777" w:rsidTr="00AC2C91">
        <w:tc>
          <w:tcPr>
            <w:tcW w:w="2122" w:type="dxa"/>
          </w:tcPr>
          <w:p w14:paraId="7CD04ED6" w14:textId="77777777" w:rsidR="00AC2C91" w:rsidRDefault="00AC2C91" w:rsidP="00016692">
            <w:pPr>
              <w:pStyle w:val="a7"/>
              <w:snapToGrid w:val="0"/>
              <w:spacing w:line="400" w:lineRule="exact"/>
              <w:ind w:leftChars="0" w:left="0"/>
              <w:rPr>
                <w:rFonts w:eastAsia="標楷體"/>
                <w:bCs/>
                <w:sz w:val="28"/>
                <w:szCs w:val="28"/>
              </w:rPr>
            </w:pPr>
            <w:r w:rsidRPr="003C1F28">
              <w:rPr>
                <w:rFonts w:eastAsia="標楷體" w:hint="eastAsia"/>
                <w:bCs/>
                <w:sz w:val="28"/>
                <w:szCs w:val="28"/>
              </w:rPr>
              <w:t>參考資料</w:t>
            </w:r>
          </w:p>
        </w:tc>
        <w:tc>
          <w:tcPr>
            <w:tcW w:w="6713" w:type="dxa"/>
          </w:tcPr>
          <w:p w14:paraId="5E6D62EC" w14:textId="77777777" w:rsidR="00AC2C91" w:rsidRDefault="00AC2C91" w:rsidP="00016692">
            <w:pPr>
              <w:pStyle w:val="a7"/>
              <w:snapToGrid w:val="0"/>
              <w:spacing w:line="400" w:lineRule="exact"/>
              <w:ind w:leftChars="0" w:left="0"/>
              <w:rPr>
                <w:rFonts w:eastAsia="標楷體"/>
                <w:bCs/>
                <w:sz w:val="28"/>
                <w:szCs w:val="28"/>
              </w:rPr>
            </w:pPr>
            <w:r w:rsidRPr="003C1F28">
              <w:rPr>
                <w:rFonts w:eastAsia="標楷體" w:hint="eastAsia"/>
                <w:bCs/>
                <w:sz w:val="28"/>
                <w:szCs w:val="28"/>
              </w:rPr>
              <w:t>參考理由依據及合適性</w:t>
            </w:r>
          </w:p>
        </w:tc>
      </w:tr>
      <w:tr w:rsidR="00AC2C91" w14:paraId="27A02B8C" w14:textId="77777777" w:rsidTr="00AC2C91">
        <w:tc>
          <w:tcPr>
            <w:tcW w:w="2122" w:type="dxa"/>
          </w:tcPr>
          <w:p w14:paraId="2A991D35" w14:textId="77777777" w:rsidR="00AC2C91" w:rsidRDefault="00AC2C91" w:rsidP="00016692">
            <w:pPr>
              <w:pStyle w:val="a7"/>
              <w:snapToGrid w:val="0"/>
              <w:spacing w:line="400" w:lineRule="exact"/>
              <w:ind w:leftChars="0" w:left="0"/>
              <w:rPr>
                <w:rFonts w:eastAsia="標楷體"/>
                <w:bCs/>
                <w:sz w:val="28"/>
                <w:szCs w:val="28"/>
              </w:rPr>
            </w:pPr>
          </w:p>
        </w:tc>
        <w:tc>
          <w:tcPr>
            <w:tcW w:w="6713" w:type="dxa"/>
          </w:tcPr>
          <w:p w14:paraId="4F0255BE" w14:textId="77777777" w:rsidR="00AC2C91" w:rsidRDefault="00AC2C91" w:rsidP="00016692">
            <w:pPr>
              <w:pStyle w:val="a7"/>
              <w:snapToGrid w:val="0"/>
              <w:spacing w:line="400" w:lineRule="exact"/>
              <w:ind w:leftChars="0" w:left="0"/>
              <w:rPr>
                <w:rFonts w:eastAsia="標楷體"/>
                <w:bCs/>
                <w:sz w:val="28"/>
                <w:szCs w:val="28"/>
              </w:rPr>
            </w:pPr>
          </w:p>
        </w:tc>
      </w:tr>
      <w:tr w:rsidR="00AC2C91" w14:paraId="71E32068" w14:textId="77777777" w:rsidTr="00AC2C91">
        <w:tc>
          <w:tcPr>
            <w:tcW w:w="2122" w:type="dxa"/>
          </w:tcPr>
          <w:p w14:paraId="46B36550" w14:textId="77777777" w:rsidR="00AC2C91" w:rsidRDefault="00AC2C91" w:rsidP="00016692">
            <w:pPr>
              <w:pStyle w:val="a7"/>
              <w:snapToGrid w:val="0"/>
              <w:spacing w:line="400" w:lineRule="exact"/>
              <w:ind w:leftChars="0" w:left="0"/>
              <w:rPr>
                <w:rFonts w:eastAsia="標楷體"/>
                <w:bCs/>
                <w:sz w:val="28"/>
                <w:szCs w:val="28"/>
              </w:rPr>
            </w:pPr>
          </w:p>
        </w:tc>
        <w:tc>
          <w:tcPr>
            <w:tcW w:w="6713" w:type="dxa"/>
          </w:tcPr>
          <w:p w14:paraId="6B428487" w14:textId="77777777" w:rsidR="00AC2C91" w:rsidRDefault="00AC2C91" w:rsidP="00016692">
            <w:pPr>
              <w:pStyle w:val="a7"/>
              <w:snapToGrid w:val="0"/>
              <w:spacing w:line="400" w:lineRule="exact"/>
              <w:ind w:leftChars="0" w:left="0"/>
              <w:rPr>
                <w:rFonts w:eastAsia="標楷體"/>
                <w:bCs/>
                <w:sz w:val="28"/>
                <w:szCs w:val="28"/>
              </w:rPr>
            </w:pPr>
          </w:p>
        </w:tc>
      </w:tr>
    </w:tbl>
    <w:p w14:paraId="491B9023" w14:textId="77777777" w:rsidR="003430D0" w:rsidRDefault="003430D0" w:rsidP="003430D0">
      <w:pPr>
        <w:pStyle w:val="a7"/>
        <w:snapToGrid w:val="0"/>
        <w:spacing w:line="500" w:lineRule="exact"/>
        <w:ind w:leftChars="0" w:left="567"/>
        <w:rPr>
          <w:rFonts w:eastAsia="標楷體"/>
          <w:bCs/>
          <w:sz w:val="28"/>
          <w:szCs w:val="28"/>
        </w:rPr>
      </w:pPr>
    </w:p>
    <w:p w14:paraId="402D6C7D" w14:textId="77777777" w:rsidR="007174B9" w:rsidRPr="000C5F6C" w:rsidRDefault="007174B9" w:rsidP="00F62C54">
      <w:pPr>
        <w:pStyle w:val="a7"/>
        <w:numPr>
          <w:ilvl w:val="0"/>
          <w:numId w:val="33"/>
        </w:numPr>
        <w:snapToGrid w:val="0"/>
        <w:spacing w:line="500" w:lineRule="exact"/>
        <w:ind w:leftChars="0" w:left="567" w:hanging="283"/>
        <w:rPr>
          <w:rFonts w:eastAsia="標楷體"/>
          <w:bCs/>
          <w:sz w:val="28"/>
          <w:szCs w:val="28"/>
        </w:rPr>
      </w:pPr>
      <w:r w:rsidRPr="000C5F6C">
        <w:rPr>
          <w:rFonts w:eastAsia="標楷體" w:hint="eastAsia"/>
          <w:bCs/>
          <w:sz w:val="28"/>
          <w:szCs w:val="28"/>
        </w:rPr>
        <w:t>製程步驟之流程圖</w:t>
      </w:r>
    </w:p>
    <w:p w14:paraId="25BA39EF" w14:textId="58C25FD9" w:rsidR="007174B9" w:rsidRPr="000C5F6C" w:rsidRDefault="007174B9" w:rsidP="00F62C54">
      <w:pPr>
        <w:pStyle w:val="a7"/>
        <w:numPr>
          <w:ilvl w:val="0"/>
          <w:numId w:val="33"/>
        </w:numPr>
        <w:snapToGrid w:val="0"/>
        <w:spacing w:line="500" w:lineRule="exact"/>
        <w:ind w:leftChars="0" w:left="567" w:hanging="283"/>
        <w:rPr>
          <w:rFonts w:eastAsia="標楷體"/>
          <w:bCs/>
          <w:sz w:val="28"/>
          <w:szCs w:val="28"/>
        </w:rPr>
      </w:pPr>
      <w:r w:rsidRPr="000C5F6C">
        <w:rPr>
          <w:rFonts w:eastAsia="標楷體" w:hint="eastAsia"/>
          <w:bCs/>
          <w:sz w:val="28"/>
          <w:szCs w:val="28"/>
        </w:rPr>
        <w:t>製程各步驟之詳細敘述、製造參數（包括試劑組成與濃度、製程時間</w:t>
      </w:r>
      <w:r w:rsidRPr="000C5F6C">
        <w:rPr>
          <w:rFonts w:eastAsia="標楷體" w:hint="eastAsia"/>
          <w:bCs/>
          <w:sz w:val="28"/>
          <w:szCs w:val="28"/>
        </w:rPr>
        <w:t>/</w:t>
      </w:r>
      <w:r w:rsidRPr="000C5F6C">
        <w:rPr>
          <w:rFonts w:eastAsia="標楷體" w:hint="eastAsia"/>
          <w:bCs/>
          <w:sz w:val="28"/>
          <w:szCs w:val="28"/>
        </w:rPr>
        <w:t>溫度等）、細胞於製程中檢測項目</w:t>
      </w:r>
      <w:proofErr w:type="gramStart"/>
      <w:r w:rsidRPr="000C5F6C">
        <w:rPr>
          <w:rFonts w:eastAsia="標楷體" w:hint="eastAsia"/>
          <w:bCs/>
          <w:sz w:val="28"/>
          <w:szCs w:val="28"/>
        </w:rPr>
        <w:t>及允收標準</w:t>
      </w:r>
      <w:proofErr w:type="gramEnd"/>
      <w:r w:rsidRPr="000C5F6C">
        <w:rPr>
          <w:rFonts w:eastAsia="標楷體" w:hint="eastAsia"/>
          <w:bCs/>
          <w:sz w:val="28"/>
          <w:szCs w:val="28"/>
        </w:rPr>
        <w:t>、</w:t>
      </w:r>
      <w:proofErr w:type="gramStart"/>
      <w:r w:rsidRPr="000C5F6C">
        <w:rPr>
          <w:rFonts w:eastAsia="標楷體" w:hint="eastAsia"/>
          <w:bCs/>
          <w:sz w:val="28"/>
          <w:szCs w:val="28"/>
        </w:rPr>
        <w:t>中間物</w:t>
      </w:r>
      <w:proofErr w:type="gramEnd"/>
      <w:r w:rsidRPr="000C5F6C">
        <w:rPr>
          <w:rFonts w:eastAsia="標楷體" w:hint="eastAsia"/>
          <w:bCs/>
          <w:sz w:val="28"/>
          <w:szCs w:val="28"/>
        </w:rPr>
        <w:t>儲存條件、時間、配方組成等</w:t>
      </w:r>
    </w:p>
    <w:p w14:paraId="0EC7D658" w14:textId="7C4DA2B9" w:rsidR="007174B9" w:rsidRDefault="007A3052" w:rsidP="007174B9">
      <w:pPr>
        <w:pStyle w:val="a7"/>
        <w:snapToGrid w:val="0"/>
        <w:spacing w:line="400" w:lineRule="exact"/>
        <w:ind w:leftChars="0" w:left="567"/>
        <w:rPr>
          <w:rFonts w:ascii="微軟正黑體" w:eastAsia="微軟正黑體" w:hAnsi="微軟正黑體"/>
          <w:bCs/>
          <w:color w:val="0000FF"/>
          <w:sz w:val="22"/>
          <w:szCs w:val="22"/>
        </w:rPr>
      </w:pPr>
      <w:proofErr w:type="gramStart"/>
      <w:r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【</w:t>
      </w:r>
      <w:proofErr w:type="gramEnd"/>
      <w:r w:rsidR="007174B9"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說明</w:t>
      </w:r>
      <w:r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1</w:t>
      </w:r>
      <w:r w:rsidR="007174B9"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：以下製程僅供參考，可依參考資料（文獻）設計與修改製程。</w:t>
      </w:r>
      <w:r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】</w:t>
      </w:r>
    </w:p>
    <w:p w14:paraId="496882DA" w14:textId="77C401C4" w:rsidR="00854695" w:rsidRPr="000C5F6C" w:rsidRDefault="00854695" w:rsidP="00F62F19">
      <w:pPr>
        <w:pStyle w:val="a7"/>
        <w:snapToGrid w:val="0"/>
        <w:spacing w:line="400" w:lineRule="exact"/>
        <w:ind w:leftChars="0" w:left="993"/>
        <w:rPr>
          <w:rFonts w:ascii="微軟正黑體" w:eastAsia="微軟正黑體" w:hAnsi="微軟正黑體"/>
          <w:bCs/>
          <w:color w:val="0000FF"/>
          <w:sz w:val="22"/>
          <w:szCs w:val="22"/>
        </w:rPr>
      </w:pPr>
      <w:r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請詳細說明</w:t>
      </w:r>
    </w:p>
    <w:p w14:paraId="2376A0C6" w14:textId="16CF9831" w:rsidR="007174B9" w:rsidRPr="000C5F6C" w:rsidRDefault="007174B9" w:rsidP="007174B9">
      <w:pPr>
        <w:pStyle w:val="a7"/>
        <w:numPr>
          <w:ilvl w:val="0"/>
          <w:numId w:val="38"/>
        </w:numPr>
        <w:snapToGrid w:val="0"/>
        <w:spacing w:line="400" w:lineRule="exact"/>
        <w:ind w:leftChars="0" w:left="993" w:hanging="284"/>
        <w:rPr>
          <w:rFonts w:ascii="微軟正黑體" w:eastAsia="微軟正黑體" w:hAnsi="微軟正黑體"/>
          <w:bCs/>
          <w:color w:val="0000FF"/>
          <w:sz w:val="22"/>
          <w:szCs w:val="22"/>
        </w:rPr>
      </w:pP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細胞/組織</w:t>
      </w:r>
      <w:r w:rsidR="00F51ADD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之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處理</w:t>
      </w:r>
      <w:r w:rsidR="00854695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步驟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。</w:t>
      </w:r>
    </w:p>
    <w:p w14:paraId="19028541" w14:textId="350E3BEF" w:rsidR="007174B9" w:rsidRPr="000C5F6C" w:rsidRDefault="007174B9" w:rsidP="007174B9">
      <w:pPr>
        <w:pStyle w:val="a7"/>
        <w:numPr>
          <w:ilvl w:val="0"/>
          <w:numId w:val="38"/>
        </w:numPr>
        <w:snapToGrid w:val="0"/>
        <w:spacing w:line="400" w:lineRule="exact"/>
        <w:ind w:leftChars="0" w:left="993" w:hanging="284"/>
        <w:rPr>
          <w:rFonts w:ascii="微軟正黑體" w:eastAsia="微軟正黑體" w:hAnsi="微軟正黑體"/>
          <w:bCs/>
          <w:color w:val="0000FF"/>
          <w:sz w:val="22"/>
          <w:szCs w:val="22"/>
        </w:rPr>
      </w:pP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lastRenderedPageBreak/>
        <w:t>細胞擴增之</w:t>
      </w:r>
      <w:r w:rsidR="00854695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步驟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。</w:t>
      </w:r>
    </w:p>
    <w:p w14:paraId="10BEC05E" w14:textId="7E1E1923" w:rsidR="007174B9" w:rsidRPr="000C5F6C" w:rsidRDefault="007174B9" w:rsidP="007174B9">
      <w:pPr>
        <w:pStyle w:val="a7"/>
        <w:numPr>
          <w:ilvl w:val="0"/>
          <w:numId w:val="38"/>
        </w:numPr>
        <w:snapToGrid w:val="0"/>
        <w:spacing w:line="400" w:lineRule="exact"/>
        <w:ind w:leftChars="0" w:left="993" w:hanging="284"/>
        <w:rPr>
          <w:rFonts w:ascii="微軟正黑體" w:eastAsia="微軟正黑體" w:hAnsi="微軟正黑體"/>
          <w:bCs/>
          <w:color w:val="0000FF"/>
          <w:sz w:val="22"/>
          <w:szCs w:val="22"/>
        </w:rPr>
      </w:pP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細胞特殊處理（如免疫細胞培養於含細胞激素之培養基等）之</w:t>
      </w:r>
      <w:r w:rsidR="003F0DAD" w:rsidRPr="003F0DAD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步驟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。</w:t>
      </w:r>
    </w:p>
    <w:p w14:paraId="00E6A102" w14:textId="63B74155" w:rsidR="007174B9" w:rsidRPr="000C5F6C" w:rsidRDefault="007174B9" w:rsidP="007174B9">
      <w:pPr>
        <w:pStyle w:val="a7"/>
        <w:numPr>
          <w:ilvl w:val="0"/>
          <w:numId w:val="38"/>
        </w:numPr>
        <w:snapToGrid w:val="0"/>
        <w:spacing w:line="400" w:lineRule="exact"/>
        <w:ind w:leftChars="0" w:left="993" w:hanging="284"/>
        <w:rPr>
          <w:rFonts w:ascii="微軟正黑體" w:eastAsia="微軟正黑體" w:hAnsi="微軟正黑體"/>
          <w:bCs/>
          <w:color w:val="0000FF"/>
          <w:sz w:val="22"/>
          <w:szCs w:val="22"/>
        </w:rPr>
      </w:pP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細胞於製程中儲存（凍存）之</w:t>
      </w:r>
      <w:r w:rsidR="00486947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步驟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。</w:t>
      </w:r>
    </w:p>
    <w:p w14:paraId="4BC4614F" w14:textId="2756F995" w:rsidR="007174B9" w:rsidRDefault="007174B9" w:rsidP="007174B9">
      <w:pPr>
        <w:pStyle w:val="a7"/>
        <w:numPr>
          <w:ilvl w:val="0"/>
          <w:numId w:val="38"/>
        </w:numPr>
        <w:snapToGrid w:val="0"/>
        <w:spacing w:line="400" w:lineRule="exact"/>
        <w:ind w:leftChars="0" w:left="993" w:hanging="284"/>
        <w:rPr>
          <w:rFonts w:ascii="微軟正黑體" w:eastAsia="微軟正黑體" w:hAnsi="微軟正黑體"/>
          <w:bCs/>
          <w:color w:val="0000FF"/>
          <w:sz w:val="22"/>
          <w:szCs w:val="22"/>
        </w:rPr>
      </w:pP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細胞製品之製備程序（細胞採集至充填於容器封蓋系統之過程）。</w:t>
      </w:r>
    </w:p>
    <w:p w14:paraId="2F60C0C8" w14:textId="77777777" w:rsidR="007A3052" w:rsidRDefault="007A3052" w:rsidP="007A3052">
      <w:pPr>
        <w:snapToGrid w:val="0"/>
        <w:spacing w:line="400" w:lineRule="exact"/>
        <w:ind w:left="709"/>
        <w:rPr>
          <w:rFonts w:ascii="微軟正黑體" w:eastAsia="微軟正黑體" w:hAnsi="微軟正黑體"/>
          <w:bCs/>
          <w:color w:val="0000FF"/>
          <w:sz w:val="22"/>
          <w:szCs w:val="22"/>
        </w:rPr>
      </w:pPr>
    </w:p>
    <w:p w14:paraId="764FF346" w14:textId="54005C6A" w:rsidR="007A3052" w:rsidRPr="001031FE" w:rsidRDefault="007A3052" w:rsidP="0049760C">
      <w:pPr>
        <w:pStyle w:val="a7"/>
        <w:snapToGrid w:val="0"/>
        <w:spacing w:line="400" w:lineRule="exact"/>
        <w:ind w:leftChars="0" w:left="567"/>
        <w:rPr>
          <w:rFonts w:ascii="微軟正黑體" w:eastAsia="微軟正黑體" w:hAnsi="微軟正黑體"/>
          <w:bCs/>
          <w:color w:val="0000FF"/>
          <w:sz w:val="22"/>
          <w:szCs w:val="22"/>
        </w:rPr>
      </w:pPr>
      <w:proofErr w:type="gramStart"/>
      <w:r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【</w:t>
      </w:r>
      <w:proofErr w:type="gramEnd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說明</w:t>
      </w:r>
      <w:r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2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：</w:t>
      </w:r>
      <w:proofErr w:type="gramStart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請表列</w:t>
      </w:r>
      <w:proofErr w:type="gramEnd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製造</w:t>
      </w:r>
      <w:r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參數範圍、</w:t>
      </w:r>
      <w:r w:rsidRPr="00E65EA9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製程中檢測項目</w:t>
      </w:r>
      <w:r w:rsidR="00486947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、檢測時間點</w:t>
      </w:r>
      <w:proofErr w:type="gramStart"/>
      <w:r w:rsidRPr="00E65EA9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及允收標準</w:t>
      </w:r>
      <w:proofErr w:type="gramEnd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。</w:t>
      </w:r>
      <w:r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】</w:t>
      </w:r>
    </w:p>
    <w:p w14:paraId="5AAD773E" w14:textId="5D8C878C" w:rsidR="007174B9" w:rsidRPr="000C5F6C" w:rsidRDefault="007174B9" w:rsidP="00F62C54">
      <w:pPr>
        <w:pStyle w:val="a7"/>
        <w:numPr>
          <w:ilvl w:val="0"/>
          <w:numId w:val="33"/>
        </w:numPr>
        <w:snapToGrid w:val="0"/>
        <w:spacing w:line="500" w:lineRule="exact"/>
        <w:ind w:leftChars="0" w:left="567" w:hanging="283"/>
        <w:rPr>
          <w:rFonts w:eastAsia="標楷體"/>
          <w:bCs/>
          <w:sz w:val="28"/>
          <w:szCs w:val="28"/>
        </w:rPr>
      </w:pPr>
      <w:r w:rsidRPr="000C5F6C">
        <w:rPr>
          <w:rFonts w:eastAsia="標楷體" w:hint="eastAsia"/>
          <w:bCs/>
          <w:sz w:val="28"/>
          <w:szCs w:val="28"/>
        </w:rPr>
        <w:t>細胞製品之配方組成</w:t>
      </w:r>
    </w:p>
    <w:p w14:paraId="7338F98C" w14:textId="08525032" w:rsidR="007174B9" w:rsidRPr="000C5F6C" w:rsidRDefault="007174B9" w:rsidP="007174B9">
      <w:pPr>
        <w:pStyle w:val="a7"/>
        <w:snapToGrid w:val="0"/>
        <w:spacing w:line="500" w:lineRule="exact"/>
        <w:ind w:leftChars="0" w:left="567"/>
        <w:rPr>
          <w:rFonts w:eastAsia="標楷體"/>
          <w:bCs/>
          <w:sz w:val="28"/>
          <w:szCs w:val="28"/>
        </w:rPr>
      </w:pPr>
      <w:proofErr w:type="gramStart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【</w:t>
      </w:r>
      <w:proofErr w:type="gramEnd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請表列細胞製品之配方組成，包括細胞</w:t>
      </w:r>
      <w:r w:rsidR="00486947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濃度</w:t>
      </w:r>
      <w:r w:rsidR="00486947" w:rsidRPr="00486947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(例如：cells/ml)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/密度</w:t>
      </w:r>
      <w:r w:rsidR="00486947" w:rsidRPr="00486947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(例如：cells/cm</w:t>
      </w:r>
      <w:r w:rsidR="00486947" w:rsidRPr="00F62F19">
        <w:rPr>
          <w:rFonts w:ascii="微軟正黑體" w:eastAsia="微軟正黑體" w:hAnsi="微軟正黑體"/>
          <w:bCs/>
          <w:color w:val="0000FF"/>
          <w:sz w:val="22"/>
          <w:szCs w:val="22"/>
          <w:vertAlign w:val="superscript"/>
        </w:rPr>
        <w:t>2</w:t>
      </w:r>
      <w:r w:rsidR="00486947" w:rsidRPr="00486947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)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、</w:t>
      </w:r>
      <w:proofErr w:type="gramStart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各賦形劑</w:t>
      </w:r>
      <w:proofErr w:type="gramEnd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濃度和總體積。】</w:t>
      </w:r>
    </w:p>
    <w:p w14:paraId="2CBCA200" w14:textId="77777777" w:rsidR="00606ED9" w:rsidRPr="00280EFB" w:rsidRDefault="00606ED9" w:rsidP="007C7623">
      <w:pPr>
        <w:pStyle w:val="a7"/>
        <w:numPr>
          <w:ilvl w:val="0"/>
          <w:numId w:val="46"/>
        </w:numPr>
        <w:snapToGrid w:val="0"/>
        <w:spacing w:line="500" w:lineRule="exact"/>
        <w:ind w:leftChars="0"/>
        <w:outlineLvl w:val="1"/>
        <w:rPr>
          <w:rFonts w:eastAsia="標楷體"/>
          <w:bCs/>
          <w:sz w:val="28"/>
          <w:szCs w:val="28"/>
        </w:rPr>
      </w:pPr>
      <w:bookmarkStart w:id="8" w:name="_Toc532203814"/>
      <w:bookmarkStart w:id="9" w:name="_Toc180661510"/>
      <w:r w:rsidRPr="00280EFB">
        <w:rPr>
          <w:rFonts w:eastAsia="標楷體" w:hint="eastAsia"/>
          <w:bCs/>
          <w:sz w:val="28"/>
          <w:szCs w:val="28"/>
        </w:rPr>
        <w:t>細胞製品放行標準與檢測</w:t>
      </w:r>
      <w:bookmarkEnd w:id="8"/>
      <w:bookmarkEnd w:id="9"/>
    </w:p>
    <w:p w14:paraId="5649E8D6" w14:textId="77777777" w:rsidR="007174B9" w:rsidRDefault="00606ED9" w:rsidP="00F62C54">
      <w:pPr>
        <w:pStyle w:val="a7"/>
        <w:numPr>
          <w:ilvl w:val="0"/>
          <w:numId w:val="34"/>
        </w:numPr>
        <w:snapToGrid w:val="0"/>
        <w:spacing w:line="500" w:lineRule="exact"/>
        <w:ind w:leftChars="0" w:left="567" w:hanging="283"/>
        <w:rPr>
          <w:rFonts w:eastAsia="標楷體"/>
          <w:bCs/>
          <w:sz w:val="28"/>
          <w:szCs w:val="28"/>
        </w:rPr>
      </w:pPr>
      <w:r>
        <w:rPr>
          <w:rFonts w:eastAsia="標楷體" w:hint="eastAsia"/>
          <w:bCs/>
          <w:sz w:val="28"/>
          <w:szCs w:val="28"/>
        </w:rPr>
        <w:t>細胞規格</w:t>
      </w:r>
    </w:p>
    <w:p w14:paraId="32972F6C" w14:textId="77777777" w:rsidR="007174B9" w:rsidRPr="000C5F6C" w:rsidRDefault="007174B9" w:rsidP="007174B9">
      <w:pPr>
        <w:pStyle w:val="a7"/>
        <w:snapToGrid w:val="0"/>
        <w:spacing w:line="400" w:lineRule="exact"/>
        <w:ind w:leftChars="0" w:left="567"/>
        <w:rPr>
          <w:rFonts w:ascii="微軟正黑體" w:eastAsia="微軟正黑體" w:hAnsi="微軟正黑體"/>
          <w:bCs/>
          <w:color w:val="0000FF"/>
          <w:sz w:val="22"/>
          <w:szCs w:val="22"/>
        </w:rPr>
      </w:pP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說明：</w:t>
      </w:r>
    </w:p>
    <w:p w14:paraId="6D031A33" w14:textId="6D5B2ECB" w:rsidR="007174B9" w:rsidRPr="000C5F6C" w:rsidRDefault="007174B9" w:rsidP="007174B9">
      <w:pPr>
        <w:pStyle w:val="a7"/>
        <w:numPr>
          <w:ilvl w:val="4"/>
          <w:numId w:val="17"/>
        </w:numPr>
        <w:snapToGrid w:val="0"/>
        <w:spacing w:line="400" w:lineRule="exact"/>
        <w:ind w:leftChars="0" w:left="851" w:hanging="284"/>
        <w:rPr>
          <w:rFonts w:ascii="微軟正黑體" w:eastAsia="微軟正黑體" w:hAnsi="微軟正黑體"/>
          <w:bCs/>
          <w:color w:val="0000FF"/>
          <w:sz w:val="22"/>
          <w:szCs w:val="22"/>
        </w:rPr>
      </w:pPr>
      <w:proofErr w:type="gramStart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請表列</w:t>
      </w:r>
      <w:proofErr w:type="gramEnd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擬定之細胞製品規格，包括檢測項目、</w:t>
      </w:r>
      <w:r w:rsidR="00486947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分析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方法</w:t>
      </w:r>
      <w:proofErr w:type="gramStart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及允收標準</w:t>
      </w:r>
      <w:proofErr w:type="gramEnd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。.</w:t>
      </w:r>
    </w:p>
    <w:p w14:paraId="2B10F9CF" w14:textId="3F55894C" w:rsidR="007174B9" w:rsidRDefault="007174B9" w:rsidP="007174B9">
      <w:pPr>
        <w:pStyle w:val="a7"/>
        <w:numPr>
          <w:ilvl w:val="4"/>
          <w:numId w:val="17"/>
        </w:numPr>
        <w:snapToGrid w:val="0"/>
        <w:spacing w:line="400" w:lineRule="exact"/>
        <w:ind w:leftChars="0" w:left="851" w:hanging="284"/>
        <w:rPr>
          <w:rFonts w:ascii="微軟正黑體" w:eastAsia="微軟正黑體" w:hAnsi="微軟正黑體"/>
          <w:bCs/>
          <w:color w:val="0000FF"/>
          <w:sz w:val="22"/>
          <w:szCs w:val="22"/>
        </w:rPr>
      </w:pP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細胞規格之表列方式，可參考下表：</w:t>
      </w:r>
    </w:p>
    <w:tbl>
      <w:tblPr>
        <w:tblStyle w:val="4"/>
        <w:tblW w:w="0" w:type="auto"/>
        <w:tblInd w:w="675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6" w:space="0" w:color="0000FF"/>
          <w:insideV w:val="single" w:sz="6" w:space="0" w:color="0000FF"/>
        </w:tblBorders>
        <w:tblLook w:val="04A0" w:firstRow="1" w:lastRow="0" w:firstColumn="1" w:lastColumn="0" w:noHBand="0" w:noVBand="1"/>
      </w:tblPr>
      <w:tblGrid>
        <w:gridCol w:w="2268"/>
        <w:gridCol w:w="2749"/>
        <w:gridCol w:w="3708"/>
      </w:tblGrid>
      <w:tr w:rsidR="000C5F6C" w:rsidRPr="000C5F6C" w14:paraId="322653B2" w14:textId="77777777" w:rsidTr="00437885">
        <w:trPr>
          <w:trHeight w:val="255"/>
        </w:trPr>
        <w:tc>
          <w:tcPr>
            <w:tcW w:w="2268" w:type="dxa"/>
            <w:vAlign w:val="center"/>
          </w:tcPr>
          <w:p w14:paraId="6B6D7F97" w14:textId="77777777" w:rsidR="000C5F6C" w:rsidRPr="000C5F6C" w:rsidRDefault="000C5F6C" w:rsidP="000C5F6C">
            <w:pPr>
              <w:snapToGrid w:val="0"/>
              <w:jc w:val="center"/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</w:pPr>
            <w:r w:rsidRPr="000C5F6C"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  <w:t>檢測項目</w:t>
            </w:r>
            <w:r w:rsidRPr="000C5F6C">
              <w:rPr>
                <w:rFonts w:ascii="微軟正黑體" w:eastAsia="微軟正黑體" w:hAnsi="微軟正黑體" w:hint="eastAsia"/>
                <w:bCs/>
                <w:color w:val="0000FF"/>
                <w:sz w:val="20"/>
                <w:szCs w:val="20"/>
              </w:rPr>
              <w:t>（</w:t>
            </w:r>
            <w:r w:rsidRPr="000C5F6C">
              <w:rPr>
                <w:rFonts w:ascii="微軟正黑體" w:eastAsia="微軟正黑體" w:hAnsi="微軟正黑體" w:hint="eastAsia"/>
                <w:color w:val="0000FF"/>
                <w:sz w:val="20"/>
                <w:szCs w:val="20"/>
              </w:rPr>
              <w:t>test</w:t>
            </w:r>
            <w:r w:rsidRPr="000C5F6C">
              <w:rPr>
                <w:rFonts w:ascii="微軟正黑體" w:eastAsia="微軟正黑體" w:hAnsi="微軟正黑體" w:hint="eastAsia"/>
                <w:bCs/>
                <w:color w:val="0000FF"/>
                <w:sz w:val="20"/>
                <w:szCs w:val="20"/>
              </w:rPr>
              <w:t>）</w:t>
            </w:r>
          </w:p>
        </w:tc>
        <w:tc>
          <w:tcPr>
            <w:tcW w:w="2749" w:type="dxa"/>
            <w:vAlign w:val="center"/>
          </w:tcPr>
          <w:p w14:paraId="62C4A5C9" w14:textId="5E1F0B3E" w:rsidR="000C5F6C" w:rsidRPr="000C5F6C" w:rsidRDefault="00486947" w:rsidP="000C5F6C">
            <w:pPr>
              <w:snapToGrid w:val="0"/>
              <w:jc w:val="center"/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</w:pPr>
            <w:r>
              <w:rPr>
                <w:rFonts w:ascii="微軟正黑體" w:eastAsia="微軟正黑體" w:hAnsi="微軟正黑體" w:hint="eastAsia"/>
                <w:color w:val="0000FF"/>
                <w:sz w:val="20"/>
                <w:szCs w:val="20"/>
              </w:rPr>
              <w:t>分析</w:t>
            </w:r>
            <w:r w:rsidR="000C5F6C" w:rsidRPr="000C5F6C">
              <w:rPr>
                <w:rFonts w:ascii="微軟正黑體" w:eastAsia="微軟正黑體" w:hAnsi="微軟正黑體" w:hint="eastAsia"/>
                <w:color w:val="0000FF"/>
                <w:sz w:val="20"/>
                <w:szCs w:val="20"/>
              </w:rPr>
              <w:t>方法</w:t>
            </w:r>
            <w:r w:rsidR="000C5F6C" w:rsidRPr="000C5F6C">
              <w:rPr>
                <w:rFonts w:ascii="微軟正黑體" w:eastAsia="微軟正黑體" w:hAnsi="微軟正黑體" w:hint="eastAsia"/>
                <w:bCs/>
                <w:color w:val="0000FF"/>
                <w:sz w:val="20"/>
                <w:szCs w:val="20"/>
              </w:rPr>
              <w:t>（</w:t>
            </w:r>
            <w:r w:rsidR="000C5F6C" w:rsidRPr="000C5F6C">
              <w:rPr>
                <w:rFonts w:ascii="微軟正黑體" w:eastAsia="微軟正黑體" w:hAnsi="微軟正黑體" w:hint="eastAsia"/>
                <w:color w:val="0000FF"/>
                <w:sz w:val="20"/>
                <w:szCs w:val="20"/>
              </w:rPr>
              <w:t>method</w:t>
            </w:r>
            <w:r w:rsidR="000C5F6C" w:rsidRPr="000C5F6C">
              <w:rPr>
                <w:rFonts w:ascii="微軟正黑體" w:eastAsia="微軟正黑體" w:hAnsi="微軟正黑體" w:hint="eastAsia"/>
                <w:bCs/>
                <w:color w:val="0000FF"/>
                <w:sz w:val="20"/>
                <w:szCs w:val="20"/>
              </w:rPr>
              <w:t>）</w:t>
            </w:r>
          </w:p>
        </w:tc>
        <w:tc>
          <w:tcPr>
            <w:tcW w:w="3708" w:type="dxa"/>
            <w:vAlign w:val="center"/>
          </w:tcPr>
          <w:p w14:paraId="2D18F972" w14:textId="77777777" w:rsidR="000C5F6C" w:rsidRPr="000C5F6C" w:rsidRDefault="000C5F6C" w:rsidP="000C5F6C">
            <w:pPr>
              <w:snapToGrid w:val="0"/>
              <w:jc w:val="center"/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</w:pPr>
            <w:proofErr w:type="gramStart"/>
            <w:r w:rsidRPr="000C5F6C">
              <w:rPr>
                <w:rFonts w:ascii="微軟正黑體" w:eastAsia="微軟正黑體" w:hAnsi="微軟正黑體" w:hint="eastAsia"/>
                <w:color w:val="0000FF"/>
                <w:sz w:val="20"/>
                <w:szCs w:val="20"/>
              </w:rPr>
              <w:t>允收標準</w:t>
            </w:r>
            <w:proofErr w:type="gramEnd"/>
            <w:r w:rsidRPr="000C5F6C">
              <w:rPr>
                <w:rFonts w:ascii="微軟正黑體" w:eastAsia="微軟正黑體" w:hAnsi="微軟正黑體" w:hint="eastAsia"/>
                <w:bCs/>
                <w:color w:val="0000FF"/>
                <w:sz w:val="20"/>
                <w:szCs w:val="20"/>
              </w:rPr>
              <w:t>（acceptance criteria）</w:t>
            </w:r>
          </w:p>
        </w:tc>
      </w:tr>
      <w:tr w:rsidR="000C5F6C" w:rsidRPr="000C5F6C" w14:paraId="0BC8624B" w14:textId="77777777" w:rsidTr="00437885">
        <w:trPr>
          <w:trHeight w:val="255"/>
        </w:trPr>
        <w:tc>
          <w:tcPr>
            <w:tcW w:w="2268" w:type="dxa"/>
            <w:vAlign w:val="center"/>
          </w:tcPr>
          <w:p w14:paraId="03659FDF" w14:textId="77777777" w:rsidR="000C5F6C" w:rsidRPr="000C5F6C" w:rsidRDefault="000C5F6C" w:rsidP="000C5F6C">
            <w:pPr>
              <w:snapToGrid w:val="0"/>
              <w:jc w:val="both"/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</w:pPr>
            <w:r w:rsidRPr="000C5F6C">
              <w:rPr>
                <w:rFonts w:ascii="微軟正黑體" w:eastAsia="微軟正黑體" w:hAnsi="微軟正黑體" w:hint="eastAsia"/>
                <w:color w:val="0000FF"/>
                <w:sz w:val="20"/>
                <w:szCs w:val="20"/>
              </w:rPr>
              <w:t>Identity</w:t>
            </w:r>
          </w:p>
        </w:tc>
        <w:tc>
          <w:tcPr>
            <w:tcW w:w="2749" w:type="dxa"/>
            <w:vAlign w:val="center"/>
          </w:tcPr>
          <w:p w14:paraId="6CB2D712" w14:textId="77777777" w:rsidR="000C5F6C" w:rsidRPr="000C5F6C" w:rsidRDefault="000C5F6C" w:rsidP="000C5F6C">
            <w:pPr>
              <w:snapToGrid w:val="0"/>
              <w:jc w:val="both"/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</w:pPr>
            <w:r w:rsidRPr="000C5F6C">
              <w:rPr>
                <w:rFonts w:ascii="微軟正黑體" w:eastAsia="微軟正黑體" w:hAnsi="微軟正黑體" w:hint="eastAsia"/>
                <w:color w:val="0000FF"/>
                <w:sz w:val="20"/>
                <w:szCs w:val="20"/>
              </w:rPr>
              <w:t xml:space="preserve">e.g., </w:t>
            </w:r>
            <w:r w:rsidRPr="000C5F6C"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  <w:t>F</w:t>
            </w:r>
            <w:r w:rsidRPr="000C5F6C">
              <w:rPr>
                <w:rFonts w:ascii="微軟正黑體" w:eastAsia="微軟正黑體" w:hAnsi="微軟正黑體" w:hint="eastAsia"/>
                <w:color w:val="0000FF"/>
                <w:sz w:val="20"/>
                <w:szCs w:val="20"/>
              </w:rPr>
              <w:t>low cytometry</w:t>
            </w:r>
          </w:p>
        </w:tc>
        <w:tc>
          <w:tcPr>
            <w:tcW w:w="3708" w:type="dxa"/>
            <w:vAlign w:val="center"/>
          </w:tcPr>
          <w:p w14:paraId="23F1BC0F" w14:textId="77777777" w:rsidR="000C5F6C" w:rsidRPr="000C5F6C" w:rsidRDefault="000C5F6C" w:rsidP="000C5F6C">
            <w:pPr>
              <w:snapToGrid w:val="0"/>
              <w:jc w:val="both"/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</w:pPr>
            <w:r w:rsidRPr="000C5F6C">
              <w:rPr>
                <w:rFonts w:ascii="微軟正黑體" w:eastAsia="微軟正黑體" w:hAnsi="微軟正黑體" w:hint="eastAsia"/>
                <w:color w:val="0000FF"/>
                <w:sz w:val="20"/>
                <w:szCs w:val="20"/>
              </w:rPr>
              <w:t>e.g., CD73 positive</w:t>
            </w:r>
          </w:p>
        </w:tc>
      </w:tr>
      <w:tr w:rsidR="000C5F6C" w:rsidRPr="000C5F6C" w14:paraId="14CE1F5B" w14:textId="77777777" w:rsidTr="00437885">
        <w:trPr>
          <w:trHeight w:val="255"/>
        </w:trPr>
        <w:tc>
          <w:tcPr>
            <w:tcW w:w="2268" w:type="dxa"/>
            <w:vAlign w:val="center"/>
          </w:tcPr>
          <w:p w14:paraId="216F9EBB" w14:textId="77777777" w:rsidR="000C5F6C" w:rsidRPr="000C5F6C" w:rsidRDefault="000C5F6C" w:rsidP="000C5F6C">
            <w:pPr>
              <w:snapToGrid w:val="0"/>
              <w:jc w:val="both"/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</w:pPr>
            <w:r w:rsidRPr="000C5F6C">
              <w:rPr>
                <w:rFonts w:ascii="微軟正黑體" w:eastAsia="微軟正黑體" w:hAnsi="微軟正黑體" w:hint="eastAsia"/>
                <w:color w:val="0000FF"/>
                <w:sz w:val="20"/>
                <w:szCs w:val="20"/>
              </w:rPr>
              <w:t>Cell number</w:t>
            </w:r>
          </w:p>
        </w:tc>
        <w:tc>
          <w:tcPr>
            <w:tcW w:w="2749" w:type="dxa"/>
            <w:vAlign w:val="center"/>
          </w:tcPr>
          <w:p w14:paraId="52292A59" w14:textId="77777777" w:rsidR="000C5F6C" w:rsidRPr="000C5F6C" w:rsidRDefault="000C5F6C" w:rsidP="000C5F6C">
            <w:pPr>
              <w:snapToGrid w:val="0"/>
              <w:jc w:val="both"/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</w:pPr>
            <w:r w:rsidRPr="000C5F6C"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  <w:t>……</w:t>
            </w:r>
          </w:p>
        </w:tc>
        <w:tc>
          <w:tcPr>
            <w:tcW w:w="3708" w:type="dxa"/>
            <w:vAlign w:val="center"/>
          </w:tcPr>
          <w:p w14:paraId="104A7DF0" w14:textId="77777777" w:rsidR="000C5F6C" w:rsidRPr="000C5F6C" w:rsidRDefault="000C5F6C" w:rsidP="000C5F6C">
            <w:pPr>
              <w:snapToGrid w:val="0"/>
              <w:jc w:val="both"/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</w:pPr>
            <w:r w:rsidRPr="000C5F6C"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  <w:t>……</w:t>
            </w:r>
          </w:p>
        </w:tc>
      </w:tr>
      <w:tr w:rsidR="000C5F6C" w:rsidRPr="000C5F6C" w14:paraId="4ABF000D" w14:textId="77777777" w:rsidTr="00437885">
        <w:trPr>
          <w:trHeight w:val="255"/>
        </w:trPr>
        <w:tc>
          <w:tcPr>
            <w:tcW w:w="2268" w:type="dxa"/>
            <w:vAlign w:val="center"/>
          </w:tcPr>
          <w:p w14:paraId="42959E41" w14:textId="77777777" w:rsidR="000C5F6C" w:rsidRPr="000C5F6C" w:rsidRDefault="000C5F6C" w:rsidP="000C5F6C">
            <w:pPr>
              <w:snapToGrid w:val="0"/>
              <w:jc w:val="both"/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</w:pPr>
            <w:r w:rsidRPr="000C5F6C">
              <w:rPr>
                <w:rFonts w:ascii="微軟正黑體" w:eastAsia="微軟正黑體" w:hAnsi="微軟正黑體" w:hint="eastAsia"/>
                <w:color w:val="0000FF"/>
                <w:sz w:val="20"/>
                <w:szCs w:val="20"/>
              </w:rPr>
              <w:t>Viability</w:t>
            </w:r>
          </w:p>
        </w:tc>
        <w:tc>
          <w:tcPr>
            <w:tcW w:w="2749" w:type="dxa"/>
          </w:tcPr>
          <w:p w14:paraId="00E5064C" w14:textId="77777777" w:rsidR="000C5F6C" w:rsidRPr="000C5F6C" w:rsidRDefault="000C5F6C" w:rsidP="000C5F6C">
            <w:pPr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</w:pPr>
            <w:r w:rsidRPr="000C5F6C"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  <w:t>……</w:t>
            </w:r>
          </w:p>
        </w:tc>
        <w:tc>
          <w:tcPr>
            <w:tcW w:w="3708" w:type="dxa"/>
          </w:tcPr>
          <w:p w14:paraId="6D2F4D8D" w14:textId="77777777" w:rsidR="000C5F6C" w:rsidRPr="000C5F6C" w:rsidRDefault="000C5F6C" w:rsidP="000C5F6C">
            <w:pPr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</w:pPr>
            <w:r w:rsidRPr="000C5F6C"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  <w:t>……</w:t>
            </w:r>
          </w:p>
        </w:tc>
      </w:tr>
      <w:tr w:rsidR="000C5F6C" w:rsidRPr="000C5F6C" w14:paraId="28272A3B" w14:textId="77777777" w:rsidTr="00437885">
        <w:trPr>
          <w:trHeight w:val="255"/>
        </w:trPr>
        <w:tc>
          <w:tcPr>
            <w:tcW w:w="2268" w:type="dxa"/>
            <w:vAlign w:val="center"/>
          </w:tcPr>
          <w:p w14:paraId="1C71D269" w14:textId="77777777" w:rsidR="000C5F6C" w:rsidRPr="000C5F6C" w:rsidRDefault="000C5F6C" w:rsidP="000C5F6C">
            <w:pPr>
              <w:snapToGrid w:val="0"/>
              <w:jc w:val="both"/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</w:pPr>
            <w:r w:rsidRPr="000C5F6C">
              <w:rPr>
                <w:rFonts w:ascii="微軟正黑體" w:eastAsia="微軟正黑體" w:hAnsi="微軟正黑體" w:hint="eastAsia"/>
                <w:color w:val="0000FF"/>
                <w:sz w:val="20"/>
                <w:szCs w:val="20"/>
              </w:rPr>
              <w:t>Purity</w:t>
            </w:r>
          </w:p>
        </w:tc>
        <w:tc>
          <w:tcPr>
            <w:tcW w:w="2749" w:type="dxa"/>
            <w:vAlign w:val="center"/>
          </w:tcPr>
          <w:p w14:paraId="55A1B7E5" w14:textId="77777777" w:rsidR="000C5F6C" w:rsidRPr="000C5F6C" w:rsidRDefault="000C5F6C" w:rsidP="000C5F6C">
            <w:pPr>
              <w:snapToGrid w:val="0"/>
              <w:jc w:val="both"/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</w:pPr>
            <w:r w:rsidRPr="000C5F6C"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  <w:t>……</w:t>
            </w:r>
          </w:p>
        </w:tc>
        <w:tc>
          <w:tcPr>
            <w:tcW w:w="3708" w:type="dxa"/>
            <w:vAlign w:val="center"/>
          </w:tcPr>
          <w:p w14:paraId="3818BD69" w14:textId="77777777" w:rsidR="000C5F6C" w:rsidRPr="000C5F6C" w:rsidRDefault="000C5F6C" w:rsidP="000C5F6C">
            <w:pPr>
              <w:snapToGrid w:val="0"/>
              <w:jc w:val="both"/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</w:pPr>
            <w:r w:rsidRPr="000C5F6C"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  <w:t>……</w:t>
            </w:r>
          </w:p>
        </w:tc>
      </w:tr>
      <w:tr w:rsidR="000C5F6C" w:rsidRPr="000C5F6C" w14:paraId="042D20D7" w14:textId="77777777" w:rsidTr="00437885">
        <w:trPr>
          <w:trHeight w:val="255"/>
        </w:trPr>
        <w:tc>
          <w:tcPr>
            <w:tcW w:w="2268" w:type="dxa"/>
            <w:vAlign w:val="center"/>
          </w:tcPr>
          <w:p w14:paraId="018BDF0C" w14:textId="77777777" w:rsidR="000C5F6C" w:rsidRPr="000C5F6C" w:rsidRDefault="000C5F6C" w:rsidP="000C5F6C">
            <w:pPr>
              <w:snapToGrid w:val="0"/>
              <w:jc w:val="both"/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</w:pPr>
            <w:r w:rsidRPr="000C5F6C">
              <w:rPr>
                <w:rFonts w:ascii="微軟正黑體" w:eastAsia="微軟正黑體" w:hAnsi="微軟正黑體" w:hint="eastAsia"/>
                <w:color w:val="0000FF"/>
                <w:sz w:val="20"/>
                <w:szCs w:val="20"/>
              </w:rPr>
              <w:t xml:space="preserve">Sterility </w:t>
            </w:r>
          </w:p>
        </w:tc>
        <w:tc>
          <w:tcPr>
            <w:tcW w:w="2749" w:type="dxa"/>
            <w:vAlign w:val="center"/>
          </w:tcPr>
          <w:p w14:paraId="6DF87904" w14:textId="77777777" w:rsidR="000C5F6C" w:rsidRPr="000C5F6C" w:rsidRDefault="000C5F6C" w:rsidP="000C5F6C">
            <w:pPr>
              <w:snapToGrid w:val="0"/>
              <w:jc w:val="both"/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</w:pPr>
            <w:r w:rsidRPr="000C5F6C"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  <w:t>……</w:t>
            </w:r>
          </w:p>
        </w:tc>
        <w:tc>
          <w:tcPr>
            <w:tcW w:w="3708" w:type="dxa"/>
            <w:vAlign w:val="center"/>
          </w:tcPr>
          <w:p w14:paraId="70478E5B" w14:textId="77777777" w:rsidR="000C5F6C" w:rsidRPr="000C5F6C" w:rsidRDefault="000C5F6C" w:rsidP="000C5F6C">
            <w:pPr>
              <w:snapToGrid w:val="0"/>
              <w:jc w:val="both"/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</w:pPr>
            <w:r w:rsidRPr="000C5F6C"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  <w:t>…</w:t>
            </w:r>
            <w:r w:rsidRPr="000C5F6C">
              <w:rPr>
                <w:rFonts w:ascii="微軟正黑體" w:eastAsia="微軟正黑體" w:hAnsi="微軟正黑體" w:hint="eastAsia"/>
                <w:color w:val="0000FF"/>
                <w:sz w:val="20"/>
                <w:szCs w:val="20"/>
              </w:rPr>
              <w:t>....</w:t>
            </w:r>
          </w:p>
        </w:tc>
      </w:tr>
      <w:tr w:rsidR="00486947" w:rsidRPr="000C5F6C" w14:paraId="4C4F2CF3" w14:textId="77777777" w:rsidTr="00437885">
        <w:trPr>
          <w:trHeight w:val="255"/>
        </w:trPr>
        <w:tc>
          <w:tcPr>
            <w:tcW w:w="2268" w:type="dxa"/>
            <w:vAlign w:val="center"/>
          </w:tcPr>
          <w:p w14:paraId="269258D2" w14:textId="66C792FC" w:rsidR="00486947" w:rsidRPr="000C5F6C" w:rsidRDefault="00486947" w:rsidP="00486947">
            <w:pPr>
              <w:snapToGrid w:val="0"/>
              <w:jc w:val="both"/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</w:pPr>
            <w:r>
              <w:rPr>
                <w:rFonts w:ascii="微軟正黑體" w:eastAsia="微軟正黑體" w:hAnsi="微軟正黑體" w:hint="eastAsia"/>
                <w:color w:val="0000FF"/>
                <w:sz w:val="20"/>
                <w:szCs w:val="20"/>
              </w:rPr>
              <w:t>P</w:t>
            </w:r>
            <w:r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  <w:t>otency</w:t>
            </w:r>
          </w:p>
        </w:tc>
        <w:tc>
          <w:tcPr>
            <w:tcW w:w="2749" w:type="dxa"/>
            <w:vAlign w:val="center"/>
          </w:tcPr>
          <w:p w14:paraId="57663E5D" w14:textId="5826ADF2" w:rsidR="00486947" w:rsidRPr="000C5F6C" w:rsidRDefault="00486947" w:rsidP="00486947">
            <w:pPr>
              <w:snapToGrid w:val="0"/>
              <w:jc w:val="both"/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</w:pPr>
            <w:r w:rsidRPr="000C5F6C"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  <w:t>……</w:t>
            </w:r>
          </w:p>
        </w:tc>
        <w:tc>
          <w:tcPr>
            <w:tcW w:w="3708" w:type="dxa"/>
            <w:vAlign w:val="center"/>
          </w:tcPr>
          <w:p w14:paraId="087359F8" w14:textId="5EEC04D7" w:rsidR="00486947" w:rsidRPr="000C5F6C" w:rsidRDefault="00486947" w:rsidP="00486947">
            <w:pPr>
              <w:snapToGrid w:val="0"/>
              <w:jc w:val="both"/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</w:pPr>
            <w:r w:rsidRPr="000C5F6C"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  <w:t>…</w:t>
            </w:r>
            <w:r w:rsidRPr="000C5F6C">
              <w:rPr>
                <w:rFonts w:ascii="微軟正黑體" w:eastAsia="微軟正黑體" w:hAnsi="微軟正黑體" w:hint="eastAsia"/>
                <w:color w:val="0000FF"/>
                <w:sz w:val="20"/>
                <w:szCs w:val="20"/>
              </w:rPr>
              <w:t>....</w:t>
            </w:r>
          </w:p>
        </w:tc>
      </w:tr>
      <w:tr w:rsidR="00486947" w:rsidRPr="000C5F6C" w14:paraId="5FA4114E" w14:textId="77777777" w:rsidTr="00437885">
        <w:trPr>
          <w:trHeight w:val="255"/>
        </w:trPr>
        <w:tc>
          <w:tcPr>
            <w:tcW w:w="2268" w:type="dxa"/>
            <w:vAlign w:val="center"/>
          </w:tcPr>
          <w:p w14:paraId="52517B3F" w14:textId="77777777" w:rsidR="00486947" w:rsidRPr="000C5F6C" w:rsidRDefault="00486947" w:rsidP="00486947">
            <w:pPr>
              <w:snapToGrid w:val="0"/>
              <w:jc w:val="both"/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</w:pPr>
            <w:r w:rsidRPr="000C5F6C"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  <w:t>…</w:t>
            </w:r>
            <w:r w:rsidRPr="000C5F6C">
              <w:rPr>
                <w:rFonts w:ascii="微軟正黑體" w:eastAsia="微軟正黑體" w:hAnsi="微軟正黑體" w:hint="eastAsia"/>
                <w:color w:val="0000FF"/>
                <w:sz w:val="20"/>
                <w:szCs w:val="20"/>
              </w:rPr>
              <w:t>..</w:t>
            </w:r>
          </w:p>
        </w:tc>
        <w:tc>
          <w:tcPr>
            <w:tcW w:w="2749" w:type="dxa"/>
            <w:vAlign w:val="center"/>
          </w:tcPr>
          <w:p w14:paraId="1AF200FF" w14:textId="77777777" w:rsidR="00486947" w:rsidRPr="000C5F6C" w:rsidRDefault="00486947" w:rsidP="00486947">
            <w:pPr>
              <w:snapToGrid w:val="0"/>
              <w:jc w:val="both"/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</w:pPr>
            <w:r w:rsidRPr="000C5F6C"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  <w:t>……</w:t>
            </w:r>
          </w:p>
        </w:tc>
        <w:tc>
          <w:tcPr>
            <w:tcW w:w="3708" w:type="dxa"/>
            <w:vAlign w:val="center"/>
          </w:tcPr>
          <w:p w14:paraId="511CF9B2" w14:textId="77777777" w:rsidR="00486947" w:rsidRPr="000C5F6C" w:rsidRDefault="00486947" w:rsidP="00486947">
            <w:pPr>
              <w:snapToGrid w:val="0"/>
              <w:jc w:val="both"/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</w:pPr>
            <w:r w:rsidRPr="000C5F6C">
              <w:rPr>
                <w:rFonts w:ascii="微軟正黑體" w:eastAsia="微軟正黑體" w:hAnsi="微軟正黑體"/>
                <w:color w:val="0000FF"/>
                <w:sz w:val="20"/>
                <w:szCs w:val="20"/>
              </w:rPr>
              <w:t>…</w:t>
            </w:r>
            <w:r w:rsidRPr="000C5F6C">
              <w:rPr>
                <w:rFonts w:ascii="微軟正黑體" w:eastAsia="微軟正黑體" w:hAnsi="微軟正黑體" w:hint="eastAsia"/>
                <w:color w:val="0000FF"/>
                <w:sz w:val="20"/>
                <w:szCs w:val="20"/>
              </w:rPr>
              <w:t>....</w:t>
            </w:r>
          </w:p>
        </w:tc>
      </w:tr>
    </w:tbl>
    <w:p w14:paraId="4E66F4F9" w14:textId="67FF4022" w:rsidR="007174B9" w:rsidRPr="007174B9" w:rsidRDefault="00486947" w:rsidP="00F62C54">
      <w:pPr>
        <w:pStyle w:val="a7"/>
        <w:numPr>
          <w:ilvl w:val="0"/>
          <w:numId w:val="34"/>
        </w:numPr>
        <w:snapToGrid w:val="0"/>
        <w:spacing w:line="500" w:lineRule="exact"/>
        <w:ind w:leftChars="0" w:left="567" w:hanging="283"/>
        <w:rPr>
          <w:rFonts w:eastAsia="標楷體"/>
          <w:bCs/>
          <w:sz w:val="28"/>
          <w:szCs w:val="28"/>
        </w:rPr>
      </w:pPr>
      <w:r>
        <w:rPr>
          <w:rFonts w:eastAsia="標楷體" w:hint="eastAsia"/>
          <w:bCs/>
          <w:sz w:val="28"/>
          <w:szCs w:val="28"/>
        </w:rPr>
        <w:t>分析方法</w:t>
      </w:r>
    </w:p>
    <w:p w14:paraId="0EB486AF" w14:textId="07594415" w:rsidR="007174B9" w:rsidRPr="000C5F6C" w:rsidRDefault="007174B9" w:rsidP="007174B9">
      <w:pPr>
        <w:pStyle w:val="a7"/>
        <w:snapToGrid w:val="0"/>
        <w:spacing w:line="400" w:lineRule="exact"/>
        <w:ind w:leftChars="0" w:left="567"/>
        <w:rPr>
          <w:rFonts w:eastAsia="標楷體"/>
          <w:bCs/>
          <w:sz w:val="28"/>
          <w:szCs w:val="28"/>
        </w:rPr>
      </w:pPr>
      <w:proofErr w:type="gramStart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【</w:t>
      </w:r>
      <w:proofErr w:type="gramEnd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應</w:t>
      </w:r>
      <w:r w:rsidR="00486947" w:rsidRPr="00486947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提供細胞規格分析方法，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包含鑑別（</w:t>
      </w:r>
      <w:r w:rsidRPr="000C5F6C">
        <w:rPr>
          <w:rFonts w:ascii="微軟正黑體" w:eastAsia="微軟正黑體" w:hAnsi="微軟正黑體"/>
          <w:bCs/>
          <w:color w:val="0000FF"/>
          <w:sz w:val="22"/>
          <w:szCs w:val="22"/>
        </w:rPr>
        <w:t>identity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）、細胞數量/劑量（c</w:t>
      </w:r>
      <w:r w:rsidRPr="000C5F6C">
        <w:rPr>
          <w:rFonts w:ascii="微軟正黑體" w:eastAsia="微軟正黑體" w:hAnsi="微軟正黑體"/>
          <w:bCs/>
          <w:color w:val="0000FF"/>
          <w:sz w:val="22"/>
          <w:szCs w:val="22"/>
        </w:rPr>
        <w:t>ell number/dose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）、存活率（viability）、純度（purity）</w:t>
      </w:r>
      <w:r w:rsidR="00202421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、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安全性檢測（包含無菌性、</w:t>
      </w:r>
      <w:proofErr w:type="gramStart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黴</w:t>
      </w:r>
      <w:proofErr w:type="gramEnd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漿菌與內毒素檢測）</w:t>
      </w:r>
      <w:r w:rsidR="00486947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及</w:t>
      </w:r>
      <w:r w:rsidR="00486947" w:rsidRPr="00486947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效價(potency)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等測試項目</w:t>
      </w:r>
      <w:r w:rsidR="00486947" w:rsidRPr="00486947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之標準作業程序、檢品</w:t>
      </w:r>
      <w:proofErr w:type="gramStart"/>
      <w:r w:rsidR="00486947" w:rsidRPr="00486947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採</w:t>
      </w:r>
      <w:proofErr w:type="gramEnd"/>
      <w:r w:rsidR="00486947" w:rsidRPr="00486947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樣說明與列表(應包含分析方法、細胞取樣前總體積及取樣時機、檢品組成及取樣量)</w:t>
      </w:r>
      <w:r w:rsidR="00C44368" w:rsidRPr="00747D82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。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】</w:t>
      </w:r>
    </w:p>
    <w:p w14:paraId="68A49874" w14:textId="06958671" w:rsidR="007174B9" w:rsidRPr="000C5F6C" w:rsidRDefault="00486947" w:rsidP="00F62C54">
      <w:pPr>
        <w:pStyle w:val="a7"/>
        <w:numPr>
          <w:ilvl w:val="0"/>
          <w:numId w:val="34"/>
        </w:numPr>
        <w:snapToGrid w:val="0"/>
        <w:spacing w:line="500" w:lineRule="exact"/>
        <w:ind w:leftChars="0" w:left="567" w:hanging="283"/>
        <w:rPr>
          <w:rFonts w:eastAsia="標楷體"/>
          <w:bCs/>
          <w:sz w:val="28"/>
          <w:szCs w:val="28"/>
        </w:rPr>
      </w:pPr>
      <w:r>
        <w:rPr>
          <w:rFonts w:eastAsia="標楷體" w:hint="eastAsia"/>
          <w:bCs/>
          <w:sz w:val="28"/>
          <w:szCs w:val="28"/>
        </w:rPr>
        <w:t>分析方法確效</w:t>
      </w:r>
      <w:r>
        <w:rPr>
          <w:rFonts w:eastAsia="標楷體" w:hint="eastAsia"/>
          <w:bCs/>
          <w:sz w:val="28"/>
          <w:szCs w:val="28"/>
        </w:rPr>
        <w:t>(</w:t>
      </w:r>
      <w:r>
        <w:rPr>
          <w:rFonts w:eastAsia="標楷體"/>
          <w:bCs/>
          <w:sz w:val="28"/>
          <w:szCs w:val="28"/>
        </w:rPr>
        <w:t>validation)</w:t>
      </w:r>
    </w:p>
    <w:p w14:paraId="6D9B0FE6" w14:textId="011320EE" w:rsidR="009A6596" w:rsidRPr="009A6596" w:rsidRDefault="00486947" w:rsidP="009A6596">
      <w:pPr>
        <w:pStyle w:val="a7"/>
        <w:snapToGrid w:val="0"/>
        <w:spacing w:line="400" w:lineRule="exact"/>
        <w:ind w:leftChars="0" w:left="567"/>
        <w:rPr>
          <w:rFonts w:ascii="微軟正黑體" w:eastAsia="微軟正黑體" w:hAnsi="微軟正黑體"/>
          <w:bCs/>
          <w:color w:val="0000FF"/>
          <w:sz w:val="22"/>
          <w:szCs w:val="22"/>
        </w:rPr>
      </w:pPr>
      <w:proofErr w:type="gramStart"/>
      <w:r w:rsidRPr="00486947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【</w:t>
      </w:r>
      <w:proofErr w:type="gramEnd"/>
      <w:r w:rsidRPr="00486947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細胞放行檢測項目，如依藥典方法實施，應提供方法適用性報告；如以非藥典分析方法實施，應提供確效報告。若分析方法確效有其困難性，可盡早與法規單位討論相關規劃。】</w:t>
      </w:r>
    </w:p>
    <w:p w14:paraId="02F8666F" w14:textId="55E2F013" w:rsidR="007174B9" w:rsidRPr="000C5F6C" w:rsidRDefault="00486947" w:rsidP="00F62C54">
      <w:pPr>
        <w:pStyle w:val="a7"/>
        <w:numPr>
          <w:ilvl w:val="0"/>
          <w:numId w:val="34"/>
        </w:numPr>
        <w:snapToGrid w:val="0"/>
        <w:spacing w:line="500" w:lineRule="exact"/>
        <w:ind w:leftChars="0" w:left="567" w:hanging="283"/>
        <w:rPr>
          <w:rFonts w:eastAsia="標楷體"/>
          <w:bCs/>
          <w:sz w:val="28"/>
          <w:szCs w:val="28"/>
        </w:rPr>
      </w:pPr>
      <w:r>
        <w:rPr>
          <w:rFonts w:eastAsia="標楷體" w:hint="eastAsia"/>
          <w:bCs/>
          <w:sz w:val="28"/>
          <w:szCs w:val="28"/>
        </w:rPr>
        <w:t>批次分析</w:t>
      </w:r>
    </w:p>
    <w:p w14:paraId="69FED6CE" w14:textId="23E72D0D" w:rsidR="00606ED9" w:rsidRPr="000C5F6C" w:rsidRDefault="00486947" w:rsidP="007174B9">
      <w:pPr>
        <w:pStyle w:val="a7"/>
        <w:snapToGrid w:val="0"/>
        <w:spacing w:line="400" w:lineRule="exact"/>
        <w:ind w:leftChars="0" w:left="567"/>
        <w:rPr>
          <w:rFonts w:eastAsia="標楷體"/>
          <w:bCs/>
          <w:sz w:val="28"/>
          <w:szCs w:val="28"/>
        </w:rPr>
      </w:pPr>
      <w:proofErr w:type="gramStart"/>
      <w:r w:rsidRPr="00486947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【</w:t>
      </w:r>
      <w:proofErr w:type="gramEnd"/>
      <w:r w:rsidRPr="00486947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應提供至少3批代表性批次之檢測結果。】</w:t>
      </w:r>
    </w:p>
    <w:p w14:paraId="61798E38" w14:textId="77777777" w:rsidR="00486947" w:rsidRPr="000C5F6C" w:rsidRDefault="00486947" w:rsidP="00486947">
      <w:pPr>
        <w:pStyle w:val="a7"/>
        <w:numPr>
          <w:ilvl w:val="0"/>
          <w:numId w:val="34"/>
        </w:numPr>
        <w:snapToGrid w:val="0"/>
        <w:spacing w:line="500" w:lineRule="exact"/>
        <w:ind w:leftChars="0" w:left="567" w:hanging="283"/>
        <w:rPr>
          <w:rFonts w:eastAsia="標楷體"/>
          <w:bCs/>
          <w:sz w:val="28"/>
          <w:szCs w:val="28"/>
        </w:rPr>
      </w:pPr>
      <w:r w:rsidRPr="000C5F6C">
        <w:rPr>
          <w:rFonts w:eastAsia="標楷體" w:hint="eastAsia"/>
          <w:bCs/>
          <w:sz w:val="28"/>
          <w:szCs w:val="28"/>
        </w:rPr>
        <w:t>細胞製品規格設計之參考資料（文獻）</w:t>
      </w:r>
    </w:p>
    <w:p w14:paraId="0F51DE60" w14:textId="00F72718" w:rsidR="00486947" w:rsidRPr="009A6596" w:rsidRDefault="00486947" w:rsidP="00486947">
      <w:pPr>
        <w:pStyle w:val="a7"/>
        <w:snapToGrid w:val="0"/>
        <w:spacing w:line="400" w:lineRule="exact"/>
        <w:ind w:leftChars="0" w:left="567"/>
        <w:rPr>
          <w:rFonts w:ascii="微軟正黑體" w:eastAsia="微軟正黑體" w:hAnsi="微軟正黑體"/>
          <w:bCs/>
          <w:color w:val="0000FF"/>
          <w:sz w:val="22"/>
          <w:szCs w:val="22"/>
        </w:rPr>
      </w:pPr>
      <w:proofErr w:type="gramStart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lastRenderedPageBreak/>
        <w:t>【</w:t>
      </w:r>
      <w:proofErr w:type="gramEnd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請提供細胞製品規格設計（包括</w:t>
      </w:r>
      <w:r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分析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方法之選用與允收標準的設定）之參考資料（文獻）</w:t>
      </w:r>
      <w:r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全文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，並</w:t>
      </w:r>
      <w:r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以下表摘要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說明參考理由依據及合適性。】</w:t>
      </w:r>
    </w:p>
    <w:tbl>
      <w:tblPr>
        <w:tblStyle w:val="a8"/>
        <w:tblW w:w="0" w:type="auto"/>
        <w:tblInd w:w="567" w:type="dxa"/>
        <w:tblLook w:val="04A0" w:firstRow="1" w:lastRow="0" w:firstColumn="1" w:lastColumn="0" w:noHBand="0" w:noVBand="1"/>
      </w:tblPr>
      <w:tblGrid>
        <w:gridCol w:w="2122"/>
        <w:gridCol w:w="6713"/>
      </w:tblGrid>
      <w:tr w:rsidR="00486947" w14:paraId="67D2B418" w14:textId="77777777" w:rsidTr="001C627A">
        <w:tc>
          <w:tcPr>
            <w:tcW w:w="2122" w:type="dxa"/>
          </w:tcPr>
          <w:p w14:paraId="52CCCF28" w14:textId="77777777" w:rsidR="00486947" w:rsidRDefault="00486947" w:rsidP="001C627A">
            <w:pPr>
              <w:pStyle w:val="a7"/>
              <w:snapToGrid w:val="0"/>
              <w:spacing w:line="400" w:lineRule="exact"/>
              <w:ind w:leftChars="0" w:left="0"/>
              <w:rPr>
                <w:rFonts w:eastAsia="標楷體"/>
                <w:bCs/>
                <w:sz w:val="28"/>
                <w:szCs w:val="28"/>
              </w:rPr>
            </w:pPr>
            <w:r w:rsidRPr="003C1F28">
              <w:rPr>
                <w:rFonts w:eastAsia="標楷體" w:hint="eastAsia"/>
                <w:bCs/>
                <w:sz w:val="28"/>
                <w:szCs w:val="28"/>
              </w:rPr>
              <w:t>參考資料</w:t>
            </w:r>
          </w:p>
        </w:tc>
        <w:tc>
          <w:tcPr>
            <w:tcW w:w="6713" w:type="dxa"/>
          </w:tcPr>
          <w:p w14:paraId="163419E9" w14:textId="77777777" w:rsidR="00486947" w:rsidRDefault="00486947" w:rsidP="001C627A">
            <w:pPr>
              <w:pStyle w:val="a7"/>
              <w:snapToGrid w:val="0"/>
              <w:spacing w:line="400" w:lineRule="exact"/>
              <w:ind w:leftChars="0" w:left="0"/>
              <w:rPr>
                <w:rFonts w:eastAsia="標楷體"/>
                <w:bCs/>
                <w:sz w:val="28"/>
                <w:szCs w:val="28"/>
              </w:rPr>
            </w:pPr>
            <w:r w:rsidRPr="003C1F28">
              <w:rPr>
                <w:rFonts w:eastAsia="標楷體" w:hint="eastAsia"/>
                <w:bCs/>
                <w:sz w:val="28"/>
                <w:szCs w:val="28"/>
              </w:rPr>
              <w:t>參考理由依據及合適性</w:t>
            </w:r>
          </w:p>
        </w:tc>
      </w:tr>
      <w:tr w:rsidR="00486947" w14:paraId="3AA805D8" w14:textId="77777777" w:rsidTr="001C627A">
        <w:tc>
          <w:tcPr>
            <w:tcW w:w="2122" w:type="dxa"/>
          </w:tcPr>
          <w:p w14:paraId="1953DC41" w14:textId="77777777" w:rsidR="00486947" w:rsidRDefault="00486947" w:rsidP="001C627A">
            <w:pPr>
              <w:pStyle w:val="a7"/>
              <w:snapToGrid w:val="0"/>
              <w:spacing w:line="400" w:lineRule="exact"/>
              <w:ind w:leftChars="0" w:left="0"/>
              <w:rPr>
                <w:rFonts w:eastAsia="標楷體"/>
                <w:bCs/>
                <w:sz w:val="28"/>
                <w:szCs w:val="28"/>
              </w:rPr>
            </w:pPr>
          </w:p>
        </w:tc>
        <w:tc>
          <w:tcPr>
            <w:tcW w:w="6713" w:type="dxa"/>
          </w:tcPr>
          <w:p w14:paraId="413573CB" w14:textId="77777777" w:rsidR="00486947" w:rsidRDefault="00486947" w:rsidP="001C627A">
            <w:pPr>
              <w:pStyle w:val="a7"/>
              <w:snapToGrid w:val="0"/>
              <w:spacing w:line="400" w:lineRule="exact"/>
              <w:ind w:leftChars="0" w:left="0"/>
              <w:rPr>
                <w:rFonts w:eastAsia="標楷體"/>
                <w:bCs/>
                <w:sz w:val="28"/>
                <w:szCs w:val="28"/>
              </w:rPr>
            </w:pPr>
          </w:p>
        </w:tc>
      </w:tr>
      <w:tr w:rsidR="00486947" w14:paraId="04187849" w14:textId="77777777" w:rsidTr="001C627A">
        <w:tc>
          <w:tcPr>
            <w:tcW w:w="2122" w:type="dxa"/>
          </w:tcPr>
          <w:p w14:paraId="5AF4F3CD" w14:textId="77777777" w:rsidR="00486947" w:rsidRDefault="00486947" w:rsidP="001C627A">
            <w:pPr>
              <w:pStyle w:val="a7"/>
              <w:snapToGrid w:val="0"/>
              <w:spacing w:line="400" w:lineRule="exact"/>
              <w:ind w:leftChars="0" w:left="0"/>
              <w:rPr>
                <w:rFonts w:eastAsia="標楷體"/>
                <w:bCs/>
                <w:sz w:val="28"/>
                <w:szCs w:val="28"/>
              </w:rPr>
            </w:pPr>
          </w:p>
        </w:tc>
        <w:tc>
          <w:tcPr>
            <w:tcW w:w="6713" w:type="dxa"/>
          </w:tcPr>
          <w:p w14:paraId="0239F27E" w14:textId="77777777" w:rsidR="00486947" w:rsidRDefault="00486947" w:rsidP="001C627A">
            <w:pPr>
              <w:pStyle w:val="a7"/>
              <w:snapToGrid w:val="0"/>
              <w:spacing w:line="400" w:lineRule="exact"/>
              <w:ind w:leftChars="0" w:left="0"/>
              <w:rPr>
                <w:rFonts w:eastAsia="標楷體"/>
                <w:bCs/>
                <w:sz w:val="28"/>
                <w:szCs w:val="28"/>
              </w:rPr>
            </w:pPr>
          </w:p>
        </w:tc>
      </w:tr>
    </w:tbl>
    <w:p w14:paraId="39CB37F4" w14:textId="77777777" w:rsidR="00486947" w:rsidRPr="009A6596" w:rsidRDefault="00486947" w:rsidP="00486947">
      <w:pPr>
        <w:pStyle w:val="a7"/>
        <w:snapToGrid w:val="0"/>
        <w:spacing w:line="400" w:lineRule="exact"/>
        <w:ind w:leftChars="0" w:left="567"/>
        <w:rPr>
          <w:rFonts w:eastAsia="標楷體"/>
          <w:bCs/>
          <w:sz w:val="28"/>
          <w:szCs w:val="28"/>
        </w:rPr>
      </w:pPr>
    </w:p>
    <w:p w14:paraId="4E39E609" w14:textId="77777777" w:rsidR="00606ED9" w:rsidRDefault="00606ED9" w:rsidP="007C7623">
      <w:pPr>
        <w:pStyle w:val="a7"/>
        <w:numPr>
          <w:ilvl w:val="0"/>
          <w:numId w:val="46"/>
        </w:numPr>
        <w:snapToGrid w:val="0"/>
        <w:spacing w:line="500" w:lineRule="exact"/>
        <w:ind w:leftChars="0"/>
        <w:outlineLvl w:val="1"/>
        <w:rPr>
          <w:rFonts w:eastAsia="標楷體"/>
          <w:bCs/>
          <w:sz w:val="28"/>
          <w:szCs w:val="28"/>
        </w:rPr>
      </w:pPr>
      <w:bookmarkStart w:id="10" w:name="_Toc180661511"/>
      <w:bookmarkStart w:id="11" w:name="_Toc180661512"/>
      <w:bookmarkStart w:id="12" w:name="_Toc180661513"/>
      <w:bookmarkStart w:id="13" w:name="_Toc180661514"/>
      <w:bookmarkStart w:id="14" w:name="_Toc180661515"/>
      <w:bookmarkStart w:id="15" w:name="_Toc532203815"/>
      <w:bookmarkStart w:id="16" w:name="_Toc180661516"/>
      <w:bookmarkEnd w:id="10"/>
      <w:bookmarkEnd w:id="11"/>
      <w:bookmarkEnd w:id="12"/>
      <w:bookmarkEnd w:id="13"/>
      <w:bookmarkEnd w:id="14"/>
      <w:r w:rsidRPr="0092266C">
        <w:rPr>
          <w:rFonts w:eastAsia="標楷體" w:hint="eastAsia"/>
          <w:bCs/>
          <w:sz w:val="28"/>
          <w:szCs w:val="28"/>
        </w:rPr>
        <w:t>細胞安定性檢測</w:t>
      </w:r>
      <w:bookmarkEnd w:id="15"/>
      <w:bookmarkEnd w:id="16"/>
    </w:p>
    <w:p w14:paraId="4FDF3053" w14:textId="03353C4F" w:rsidR="007F3E07" w:rsidRDefault="007F3E07" w:rsidP="007F3E07">
      <w:pPr>
        <w:pStyle w:val="a7"/>
        <w:numPr>
          <w:ilvl w:val="0"/>
          <w:numId w:val="62"/>
        </w:numPr>
        <w:snapToGrid w:val="0"/>
        <w:spacing w:line="500" w:lineRule="exact"/>
        <w:ind w:leftChars="0" w:left="567" w:hanging="283"/>
        <w:rPr>
          <w:rFonts w:eastAsia="標楷體"/>
          <w:bCs/>
          <w:sz w:val="28"/>
          <w:szCs w:val="28"/>
        </w:rPr>
      </w:pPr>
      <w:proofErr w:type="gramStart"/>
      <w:r w:rsidRPr="002D77D8">
        <w:rPr>
          <w:rFonts w:eastAsia="標楷體" w:hint="eastAsia"/>
          <w:bCs/>
          <w:sz w:val="28"/>
          <w:szCs w:val="28"/>
        </w:rPr>
        <w:t>中間物安定</w:t>
      </w:r>
      <w:proofErr w:type="gramEnd"/>
      <w:r w:rsidRPr="002D77D8">
        <w:rPr>
          <w:rFonts w:eastAsia="標楷體" w:hint="eastAsia"/>
          <w:bCs/>
          <w:sz w:val="28"/>
          <w:szCs w:val="28"/>
        </w:rPr>
        <w:t>性試驗，應含安定性計畫書與結果。</w:t>
      </w:r>
    </w:p>
    <w:p w14:paraId="16A7321A" w14:textId="77777777" w:rsidR="007F3E07" w:rsidRDefault="007F3E07" w:rsidP="007F3E07">
      <w:pPr>
        <w:pStyle w:val="a7"/>
        <w:numPr>
          <w:ilvl w:val="0"/>
          <w:numId w:val="62"/>
        </w:numPr>
        <w:snapToGrid w:val="0"/>
        <w:spacing w:line="500" w:lineRule="exact"/>
        <w:ind w:leftChars="0" w:left="567" w:hanging="283"/>
        <w:rPr>
          <w:rFonts w:eastAsia="標楷體"/>
          <w:bCs/>
          <w:sz w:val="28"/>
          <w:szCs w:val="28"/>
        </w:rPr>
      </w:pPr>
      <w:r w:rsidRPr="007F3E07">
        <w:rPr>
          <w:rFonts w:eastAsia="標楷體" w:hint="eastAsia"/>
          <w:bCs/>
          <w:sz w:val="28"/>
          <w:szCs w:val="28"/>
        </w:rPr>
        <w:t>細胞製品安定性試驗，應含安定性計畫書與結果。</w:t>
      </w:r>
    </w:p>
    <w:p w14:paraId="37B53852" w14:textId="311C4BC8" w:rsidR="007F3E07" w:rsidRPr="007F3E07" w:rsidRDefault="007F3E07" w:rsidP="007F3E07">
      <w:pPr>
        <w:pStyle w:val="a7"/>
        <w:numPr>
          <w:ilvl w:val="0"/>
          <w:numId w:val="62"/>
        </w:numPr>
        <w:snapToGrid w:val="0"/>
        <w:spacing w:line="500" w:lineRule="exact"/>
        <w:ind w:leftChars="0" w:left="567" w:hanging="283"/>
        <w:rPr>
          <w:rFonts w:eastAsia="標楷體"/>
          <w:bCs/>
          <w:sz w:val="28"/>
          <w:szCs w:val="28"/>
        </w:rPr>
      </w:pPr>
      <w:r w:rsidRPr="007F3E07">
        <w:rPr>
          <w:rFonts w:eastAsia="標楷體" w:hint="eastAsia"/>
          <w:bCs/>
          <w:sz w:val="28"/>
          <w:szCs w:val="28"/>
        </w:rPr>
        <w:t>細胞製品運送安定性試驗，應含安定性計畫書、</w:t>
      </w:r>
      <w:r w:rsidR="00486947">
        <w:rPr>
          <w:rFonts w:eastAsia="標楷體" w:hint="eastAsia"/>
          <w:bCs/>
          <w:sz w:val="28"/>
          <w:szCs w:val="28"/>
        </w:rPr>
        <w:t>全程</w:t>
      </w:r>
      <w:r w:rsidRPr="007F3E07">
        <w:rPr>
          <w:rFonts w:eastAsia="標楷體" w:hint="eastAsia"/>
          <w:bCs/>
          <w:sz w:val="28"/>
          <w:szCs w:val="28"/>
        </w:rPr>
        <w:t>溫度記錄與結果。</w:t>
      </w:r>
    </w:p>
    <w:p w14:paraId="748E3AB9" w14:textId="3E3E612E" w:rsidR="00606ED9" w:rsidRDefault="007F3E07" w:rsidP="007C7623">
      <w:pPr>
        <w:pStyle w:val="a7"/>
        <w:numPr>
          <w:ilvl w:val="0"/>
          <w:numId w:val="46"/>
        </w:numPr>
        <w:snapToGrid w:val="0"/>
        <w:spacing w:line="500" w:lineRule="exact"/>
        <w:ind w:leftChars="0"/>
        <w:outlineLvl w:val="1"/>
        <w:rPr>
          <w:rFonts w:eastAsia="標楷體"/>
          <w:bCs/>
          <w:sz w:val="28"/>
          <w:szCs w:val="28"/>
        </w:rPr>
      </w:pPr>
      <w:bookmarkStart w:id="17" w:name="_Toc180661517"/>
      <w:r>
        <w:rPr>
          <w:rFonts w:eastAsia="標楷體" w:hint="eastAsia"/>
          <w:bCs/>
          <w:sz w:val="28"/>
          <w:szCs w:val="28"/>
        </w:rPr>
        <w:t>細胞標籤</w:t>
      </w:r>
      <w:bookmarkEnd w:id="17"/>
    </w:p>
    <w:p w14:paraId="42F46EE4" w14:textId="77777777" w:rsidR="007174B9" w:rsidRPr="000C5F6C" w:rsidRDefault="007174B9" w:rsidP="007174B9">
      <w:pPr>
        <w:pStyle w:val="a7"/>
        <w:snapToGrid w:val="0"/>
        <w:spacing w:line="400" w:lineRule="exact"/>
        <w:ind w:leftChars="0" w:left="482"/>
        <w:rPr>
          <w:rFonts w:ascii="微軟正黑體" w:eastAsia="微軟正黑體" w:hAnsi="微軟正黑體"/>
          <w:bCs/>
          <w:color w:val="0000FF"/>
          <w:sz w:val="22"/>
          <w:szCs w:val="22"/>
        </w:rPr>
      </w:pP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說明：細胞製品出廠時，外包裝需有細胞標籤，標籤內容須包含：</w:t>
      </w:r>
    </w:p>
    <w:p w14:paraId="364EE9F6" w14:textId="77777777" w:rsidR="007174B9" w:rsidRPr="000C5F6C" w:rsidRDefault="007174B9" w:rsidP="007174B9">
      <w:pPr>
        <w:pStyle w:val="a7"/>
        <w:numPr>
          <w:ilvl w:val="0"/>
          <w:numId w:val="48"/>
        </w:numPr>
        <w:snapToGrid w:val="0"/>
        <w:spacing w:line="400" w:lineRule="exact"/>
        <w:ind w:leftChars="236" w:left="850" w:hangingChars="129" w:hanging="284"/>
        <w:rPr>
          <w:rFonts w:ascii="微軟正黑體" w:eastAsia="微軟正黑體" w:hAnsi="微軟正黑體"/>
          <w:bCs/>
          <w:color w:val="0000FF"/>
          <w:sz w:val="22"/>
          <w:szCs w:val="22"/>
        </w:rPr>
      </w:pP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病人基本資料：</w:t>
      </w:r>
      <w:proofErr w:type="gramStart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需含姓名</w:t>
      </w:r>
      <w:proofErr w:type="gramEnd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及出生年月日。</w:t>
      </w:r>
    </w:p>
    <w:p w14:paraId="0C7240A3" w14:textId="60CF222C" w:rsidR="007174B9" w:rsidRPr="000C5F6C" w:rsidRDefault="007174B9" w:rsidP="007174B9">
      <w:pPr>
        <w:pStyle w:val="a7"/>
        <w:numPr>
          <w:ilvl w:val="0"/>
          <w:numId w:val="48"/>
        </w:numPr>
        <w:snapToGrid w:val="0"/>
        <w:spacing w:line="400" w:lineRule="exact"/>
        <w:ind w:leftChars="236" w:left="850" w:hangingChars="129" w:hanging="284"/>
        <w:rPr>
          <w:rFonts w:ascii="微軟正黑體" w:eastAsia="微軟正黑體" w:hAnsi="微軟正黑體"/>
          <w:bCs/>
          <w:color w:val="0000FF"/>
          <w:sz w:val="22"/>
          <w:szCs w:val="22"/>
        </w:rPr>
      </w:pP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細胞分析檢測結果：無菌</w:t>
      </w:r>
      <w:r w:rsidR="00C438B9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、</w:t>
      </w:r>
      <w:proofErr w:type="gramStart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黴</w:t>
      </w:r>
      <w:proofErr w:type="gramEnd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漿菌</w:t>
      </w:r>
      <w:r w:rsidR="00C438B9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、內毒素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、</w:t>
      </w:r>
      <w:proofErr w:type="gramStart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不純物等</w:t>
      </w:r>
      <w:proofErr w:type="gramEnd"/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。</w:t>
      </w:r>
    </w:p>
    <w:p w14:paraId="16265E85" w14:textId="77777777" w:rsidR="007174B9" w:rsidRPr="000C5F6C" w:rsidRDefault="007174B9" w:rsidP="007174B9">
      <w:pPr>
        <w:pStyle w:val="a7"/>
        <w:numPr>
          <w:ilvl w:val="0"/>
          <w:numId w:val="48"/>
        </w:numPr>
        <w:snapToGrid w:val="0"/>
        <w:spacing w:line="400" w:lineRule="exact"/>
        <w:ind w:leftChars="236" w:left="850" w:hangingChars="129" w:hanging="284"/>
        <w:rPr>
          <w:rFonts w:ascii="微軟正黑體" w:eastAsia="微軟正黑體" w:hAnsi="微軟正黑體"/>
          <w:bCs/>
          <w:color w:val="0000FF"/>
          <w:sz w:val="22"/>
          <w:szCs w:val="22"/>
        </w:rPr>
      </w:pP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細胞屬性：含鑑別分析結果、細胞存活率、細胞數量。</w:t>
      </w:r>
    </w:p>
    <w:p w14:paraId="5904DBB9" w14:textId="3A8A1435" w:rsidR="007174B9" w:rsidRPr="000C5F6C" w:rsidRDefault="007174B9" w:rsidP="00C438B9">
      <w:pPr>
        <w:pStyle w:val="a7"/>
        <w:numPr>
          <w:ilvl w:val="0"/>
          <w:numId w:val="48"/>
        </w:numPr>
        <w:snapToGrid w:val="0"/>
        <w:spacing w:line="400" w:lineRule="exact"/>
        <w:ind w:leftChars="236" w:left="850" w:hangingChars="129" w:hanging="284"/>
        <w:rPr>
          <w:rFonts w:ascii="微軟正黑體" w:eastAsia="微軟正黑體" w:hAnsi="微軟正黑體"/>
          <w:bCs/>
          <w:color w:val="0000FF"/>
          <w:sz w:val="22"/>
          <w:szCs w:val="22"/>
        </w:rPr>
      </w:pP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細胞製備場所名稱</w:t>
      </w:r>
      <w:r w:rsidR="00C438B9" w:rsidRPr="00C438B9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(應為實際製備細胞之場所名稱)</w:t>
      </w: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。</w:t>
      </w:r>
    </w:p>
    <w:p w14:paraId="1735B1DA" w14:textId="77777777" w:rsidR="007174B9" w:rsidRPr="000C5F6C" w:rsidRDefault="007174B9" w:rsidP="007174B9">
      <w:pPr>
        <w:pStyle w:val="a7"/>
        <w:numPr>
          <w:ilvl w:val="0"/>
          <w:numId w:val="48"/>
        </w:numPr>
        <w:snapToGrid w:val="0"/>
        <w:spacing w:line="400" w:lineRule="exact"/>
        <w:ind w:leftChars="236" w:left="850" w:hangingChars="129" w:hanging="284"/>
        <w:rPr>
          <w:rFonts w:ascii="微軟正黑體" w:eastAsia="微軟正黑體" w:hAnsi="微軟正黑體"/>
          <w:bCs/>
          <w:color w:val="0000FF"/>
          <w:sz w:val="22"/>
          <w:szCs w:val="22"/>
        </w:rPr>
      </w:pP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出廠時間。</w:t>
      </w:r>
    </w:p>
    <w:p w14:paraId="7FFF071C" w14:textId="01F4B724" w:rsidR="007174B9" w:rsidRPr="000C5F6C" w:rsidRDefault="007174B9" w:rsidP="007174B9">
      <w:pPr>
        <w:pStyle w:val="a7"/>
        <w:numPr>
          <w:ilvl w:val="0"/>
          <w:numId w:val="48"/>
        </w:numPr>
        <w:snapToGrid w:val="0"/>
        <w:spacing w:line="400" w:lineRule="exact"/>
        <w:ind w:leftChars="236" w:left="850" w:hangingChars="129" w:hanging="284"/>
        <w:rPr>
          <w:rFonts w:ascii="微軟正黑體" w:eastAsia="微軟正黑體" w:hAnsi="微軟正黑體"/>
          <w:bCs/>
          <w:color w:val="0000FF"/>
          <w:sz w:val="22"/>
          <w:szCs w:val="22"/>
        </w:rPr>
      </w:pPr>
      <w:r w:rsidRPr="000C5F6C">
        <w:rPr>
          <w:rFonts w:ascii="微軟正黑體" w:eastAsia="微軟正黑體" w:hAnsi="微軟正黑體" w:hint="eastAsia"/>
          <w:bCs/>
          <w:color w:val="0000FF"/>
          <w:sz w:val="22"/>
          <w:szCs w:val="22"/>
        </w:rPr>
        <w:t>使用期限。</w:t>
      </w:r>
    </w:p>
    <w:p w14:paraId="7BD8AB8C" w14:textId="77777777" w:rsidR="00851186" w:rsidRPr="00280EFB" w:rsidRDefault="00851186" w:rsidP="007C7623">
      <w:pPr>
        <w:pStyle w:val="a7"/>
        <w:numPr>
          <w:ilvl w:val="0"/>
          <w:numId w:val="46"/>
        </w:numPr>
        <w:snapToGrid w:val="0"/>
        <w:spacing w:line="500" w:lineRule="exact"/>
        <w:ind w:leftChars="0"/>
        <w:outlineLvl w:val="1"/>
        <w:rPr>
          <w:rFonts w:eastAsia="標楷體"/>
          <w:bCs/>
          <w:sz w:val="28"/>
          <w:szCs w:val="28"/>
        </w:rPr>
      </w:pPr>
      <w:bookmarkStart w:id="18" w:name="_Toc532203816"/>
      <w:bookmarkStart w:id="19" w:name="_Toc180661518"/>
      <w:r w:rsidRPr="00280EFB">
        <w:rPr>
          <w:rFonts w:eastAsia="標楷體" w:hint="eastAsia"/>
          <w:bCs/>
          <w:sz w:val="28"/>
          <w:szCs w:val="28"/>
        </w:rPr>
        <w:t>其他</w:t>
      </w:r>
      <w:bookmarkEnd w:id="18"/>
      <w:bookmarkEnd w:id="19"/>
    </w:p>
    <w:p w14:paraId="423A13EB" w14:textId="77777777" w:rsidR="00851186" w:rsidRDefault="00851186" w:rsidP="00F62C54">
      <w:pPr>
        <w:pStyle w:val="a7"/>
        <w:numPr>
          <w:ilvl w:val="0"/>
          <w:numId w:val="35"/>
        </w:numPr>
        <w:snapToGrid w:val="0"/>
        <w:spacing w:line="500" w:lineRule="exact"/>
        <w:ind w:leftChars="0" w:left="567" w:hanging="283"/>
        <w:rPr>
          <w:rFonts w:eastAsia="標楷體"/>
          <w:bCs/>
          <w:sz w:val="28"/>
          <w:szCs w:val="28"/>
        </w:rPr>
      </w:pPr>
      <w:r w:rsidRPr="00280EFB">
        <w:rPr>
          <w:rFonts w:eastAsia="標楷體" w:hint="eastAsia"/>
          <w:bCs/>
          <w:sz w:val="28"/>
          <w:szCs w:val="28"/>
        </w:rPr>
        <w:t>既有批次之製造與檢測紀錄資料。</w:t>
      </w:r>
    </w:p>
    <w:p w14:paraId="491AF42A" w14:textId="77777777" w:rsidR="00B10834" w:rsidRPr="00851186" w:rsidRDefault="00AB6C6B" w:rsidP="00F62C54">
      <w:pPr>
        <w:pStyle w:val="a7"/>
        <w:numPr>
          <w:ilvl w:val="0"/>
          <w:numId w:val="35"/>
        </w:numPr>
        <w:snapToGrid w:val="0"/>
        <w:spacing w:line="500" w:lineRule="exact"/>
        <w:ind w:leftChars="0" w:left="567" w:hanging="283"/>
        <w:rPr>
          <w:rFonts w:eastAsia="標楷體"/>
          <w:bCs/>
          <w:sz w:val="28"/>
          <w:szCs w:val="28"/>
        </w:rPr>
      </w:pPr>
      <w:r w:rsidRPr="00A63E21">
        <w:rPr>
          <w:rFonts w:eastAsia="標楷體" w:hint="eastAsia"/>
          <w:bCs/>
          <w:sz w:val="28"/>
          <w:szCs w:val="28"/>
        </w:rPr>
        <w:t>有適當標示供製程與</w:t>
      </w:r>
      <w:r w:rsidRPr="00CF5850">
        <w:rPr>
          <w:rFonts w:eastAsia="標楷體" w:hint="eastAsia"/>
          <w:bCs/>
          <w:sz w:val="28"/>
          <w:szCs w:val="28"/>
        </w:rPr>
        <w:t>施用時辨識</w:t>
      </w:r>
      <w:r w:rsidR="00851186">
        <w:rPr>
          <w:rFonts w:eastAsia="標楷體" w:hint="eastAsia"/>
          <w:bCs/>
          <w:sz w:val="28"/>
          <w:szCs w:val="28"/>
        </w:rPr>
        <w:t>。</w:t>
      </w:r>
    </w:p>
    <w:sectPr w:rsidR="00B10834" w:rsidRPr="00851186" w:rsidSect="002767E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276" w:right="1133" w:bottom="1134" w:left="1247" w:header="567" w:footer="567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3AF11" w14:textId="77777777" w:rsidR="00924089" w:rsidRDefault="00924089" w:rsidP="00E206E6">
      <w:r>
        <w:separator/>
      </w:r>
    </w:p>
  </w:endnote>
  <w:endnote w:type="continuationSeparator" w:id="0">
    <w:p w14:paraId="776286EB" w14:textId="77777777" w:rsidR="00924089" w:rsidRDefault="00924089" w:rsidP="00E206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4DA74" w14:textId="77777777" w:rsidR="00574820" w:rsidRDefault="0057482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98897126"/>
      <w:docPartObj>
        <w:docPartGallery w:val="Page Numbers (Bottom of Page)"/>
        <w:docPartUnique/>
      </w:docPartObj>
    </w:sdtPr>
    <w:sdtEndPr/>
    <w:sdtContent>
      <w:p w14:paraId="741C80D7" w14:textId="77777777" w:rsidR="002767EC" w:rsidRDefault="002767E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794C" w:rsidRPr="0003794C">
          <w:rPr>
            <w:noProof/>
            <w:lang w:val="zh-TW"/>
          </w:rPr>
          <w:t>9</w:t>
        </w:r>
        <w:r>
          <w:fldChar w:fldCharType="end"/>
        </w:r>
      </w:p>
    </w:sdtContent>
  </w:sdt>
  <w:p w14:paraId="04879C37" w14:textId="77777777" w:rsidR="002767EC" w:rsidRPr="00E9628C" w:rsidRDefault="002767EC" w:rsidP="004B584E">
    <w:pPr>
      <w:spacing w:beforeLines="20" w:before="48"/>
      <w:ind w:rightChars="24" w:right="58"/>
      <w:jc w:val="right"/>
      <w:rPr>
        <w:rFonts w:ascii="標楷體" w:eastAsia="標楷體" w:hAnsi="標楷體"/>
        <w:sz w:val="16"/>
        <w:szCs w:val="16"/>
      </w:rPr>
    </w:pPr>
    <w:r w:rsidRPr="00E9628C">
      <w:rPr>
        <w:rFonts w:hint="eastAsia"/>
        <w:sz w:val="16"/>
        <w:szCs w:val="16"/>
      </w:rPr>
      <w:t>細胞製造管制資料</w:t>
    </w:r>
    <w:r w:rsidRPr="00E9628C">
      <w:rPr>
        <w:rFonts w:ascii="標楷體" w:eastAsia="標楷體" w:hAnsi="標楷體" w:hint="eastAsia"/>
        <w:sz w:val="16"/>
        <w:szCs w:val="16"/>
      </w:rPr>
      <w:t>〔</w:t>
    </w:r>
    <w:r w:rsidRPr="00E9628C">
      <w:rPr>
        <w:rFonts w:hint="eastAsia"/>
        <w:sz w:val="16"/>
        <w:szCs w:val="16"/>
      </w:rPr>
      <w:t>版本</w:t>
    </w:r>
    <w:r w:rsidRPr="00E9628C">
      <w:rPr>
        <w:rFonts w:ascii="標楷體" w:eastAsia="標楷體" w:hAnsi="標楷體" w:hint="eastAsia"/>
        <w:sz w:val="16"/>
        <w:szCs w:val="16"/>
      </w:rPr>
      <w:t>〕</w:t>
    </w:r>
    <w:r w:rsidRPr="00E9628C">
      <w:rPr>
        <w:rFonts w:hint="eastAsia"/>
        <w:sz w:val="16"/>
        <w:szCs w:val="16"/>
      </w:rPr>
      <w:t>/</w:t>
    </w:r>
    <w:r w:rsidRPr="00E9628C">
      <w:rPr>
        <w:rFonts w:ascii="標楷體" w:eastAsia="標楷體" w:hAnsi="標楷體" w:hint="eastAsia"/>
        <w:sz w:val="16"/>
        <w:szCs w:val="16"/>
      </w:rPr>
      <w:t>〔</w:t>
    </w:r>
    <w:r w:rsidRPr="00E9628C">
      <w:rPr>
        <w:rFonts w:hint="eastAsia"/>
        <w:sz w:val="16"/>
        <w:szCs w:val="16"/>
      </w:rPr>
      <w:t>日期</w:t>
    </w:r>
    <w:r w:rsidRPr="00E9628C">
      <w:rPr>
        <w:rFonts w:ascii="標楷體" w:eastAsia="標楷體" w:hAnsi="標楷體" w:hint="eastAsia"/>
        <w:sz w:val="16"/>
        <w:szCs w:val="16"/>
      </w:rPr>
      <w:t>〕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5B5DB" w14:textId="77777777" w:rsidR="00574820" w:rsidRDefault="0057482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CE6F9A" w14:textId="77777777" w:rsidR="00924089" w:rsidRDefault="00924089" w:rsidP="00E206E6">
      <w:r>
        <w:separator/>
      </w:r>
    </w:p>
  </w:footnote>
  <w:footnote w:type="continuationSeparator" w:id="0">
    <w:p w14:paraId="7ADFA7B9" w14:textId="77777777" w:rsidR="00924089" w:rsidRDefault="00924089" w:rsidP="00E206E6">
      <w:r>
        <w:continuationSeparator/>
      </w:r>
    </w:p>
  </w:footnote>
  <w:footnote w:id="1">
    <w:p w14:paraId="3DDC6E6E" w14:textId="77777777" w:rsidR="00363A20" w:rsidRPr="00FE5880" w:rsidRDefault="00363A20" w:rsidP="00606ED9">
      <w:pPr>
        <w:pStyle w:val="af0"/>
        <w:rPr>
          <w:rFonts w:ascii="微軟正黑體" w:eastAsia="微軟正黑體" w:hAnsi="微軟正黑體"/>
        </w:rPr>
      </w:pPr>
      <w:r w:rsidRPr="00FE5880">
        <w:rPr>
          <w:rStyle w:val="af2"/>
          <w:rFonts w:ascii="微軟正黑體" w:eastAsia="微軟正黑體" w:hAnsi="微軟正黑體"/>
        </w:rPr>
        <w:footnoteRef/>
      </w:r>
      <w:r w:rsidRPr="00FE5880">
        <w:rPr>
          <w:rFonts w:ascii="微軟正黑體" w:eastAsia="微軟正黑體" w:hAnsi="微軟正黑體" w:hint="eastAsia"/>
        </w:rPr>
        <w:t>可視實際製程調整內容，並配合細胞製造管制資料查檢表所列審查項目撰寫。</w:t>
      </w:r>
    </w:p>
  </w:footnote>
  <w:footnote w:id="2">
    <w:p w14:paraId="4C854595" w14:textId="77777777" w:rsidR="00363A20" w:rsidRPr="00FE5880" w:rsidRDefault="00363A20" w:rsidP="00606ED9">
      <w:pPr>
        <w:pStyle w:val="af0"/>
        <w:rPr>
          <w:rFonts w:ascii="微軟正黑體" w:eastAsia="微軟正黑體" w:hAnsi="微軟正黑體"/>
        </w:rPr>
      </w:pPr>
      <w:r w:rsidRPr="00FE5880">
        <w:rPr>
          <w:rStyle w:val="af2"/>
          <w:rFonts w:ascii="微軟正黑體" w:eastAsia="微軟正黑體" w:hAnsi="微軟正黑體"/>
        </w:rPr>
        <w:footnoteRef/>
      </w:r>
      <w:r w:rsidRPr="00FE5880">
        <w:rPr>
          <w:rFonts w:ascii="微軟正黑體" w:eastAsia="微軟正黑體" w:hAnsi="微軟正黑體" w:hint="eastAsia"/>
        </w:rPr>
        <w:t>使用於製程，但非細胞製品中之成分。</w:t>
      </w:r>
    </w:p>
  </w:footnote>
  <w:footnote w:id="3">
    <w:p w14:paraId="2FCB33E1" w14:textId="77777777" w:rsidR="00363A20" w:rsidRDefault="00363A20" w:rsidP="00606ED9">
      <w:pPr>
        <w:pStyle w:val="af0"/>
      </w:pPr>
      <w:r w:rsidRPr="00FE5880">
        <w:rPr>
          <w:rStyle w:val="af2"/>
          <w:rFonts w:ascii="微軟正黑體" w:eastAsia="微軟正黑體" w:hAnsi="微軟正黑體"/>
        </w:rPr>
        <w:footnoteRef/>
      </w:r>
      <w:r w:rsidRPr="00FE5880">
        <w:rPr>
          <w:rFonts w:ascii="微軟正黑體" w:eastAsia="微軟正黑體" w:hAnsi="微軟正黑體" w:hint="eastAsia"/>
          <w:bCs/>
        </w:rPr>
        <w:t>細胞製品中之非細胞成分。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36ED67" w14:textId="77777777" w:rsidR="00574820" w:rsidRDefault="0057482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2B9D20" w14:textId="3D7BC93F" w:rsidR="002767EC" w:rsidRPr="00437885" w:rsidRDefault="00044159" w:rsidP="00574820">
    <w:pPr>
      <w:pStyle w:val="a3"/>
      <w:jc w:val="right"/>
      <w:rPr>
        <w:rFonts w:asciiTheme="minorEastAsia" w:eastAsiaTheme="minorEastAsia" w:hAnsiTheme="minorEastAsia"/>
        <w:sz w:val="16"/>
        <w:szCs w:val="16"/>
      </w:rPr>
    </w:pPr>
    <w:r>
      <w:rPr>
        <w:rFonts w:asciiTheme="minorEastAsia" w:eastAsiaTheme="minorEastAsia" w:hAnsiTheme="minorEastAsia" w:hint="eastAsia"/>
        <w:sz w:val="16"/>
        <w:szCs w:val="16"/>
      </w:rPr>
      <w:t>再生醫療</w:t>
    </w:r>
    <w:r w:rsidR="002767EC" w:rsidRPr="00437885">
      <w:rPr>
        <w:rFonts w:asciiTheme="minorEastAsia" w:eastAsiaTheme="minorEastAsia" w:hAnsiTheme="minorEastAsia" w:hint="eastAsia"/>
        <w:sz w:val="16"/>
        <w:szCs w:val="16"/>
      </w:rPr>
      <w:t>法</w:t>
    </w:r>
    <w:r w:rsidR="00574820">
      <w:rPr>
        <w:rFonts w:asciiTheme="minorEastAsia" w:eastAsiaTheme="minorEastAsia" w:hAnsiTheme="minorEastAsia" w:hint="eastAsia"/>
        <w:sz w:val="16"/>
        <w:szCs w:val="16"/>
      </w:rPr>
      <w:t>施行日起適用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E303ED" w14:textId="77777777" w:rsidR="00574820" w:rsidRDefault="00574820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02BB1"/>
    <w:multiLevelType w:val="hybridMultilevel"/>
    <w:tmpl w:val="D3D2BDF0"/>
    <w:lvl w:ilvl="0" w:tplc="8DECFCDC">
      <w:start w:val="1"/>
      <w:numFmt w:val="decimal"/>
      <w:lvlText w:val="4.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E21183"/>
    <w:multiLevelType w:val="hybridMultilevel"/>
    <w:tmpl w:val="ABE8930C"/>
    <w:lvl w:ilvl="0" w:tplc="91AABF40">
      <w:start w:val="1"/>
      <w:numFmt w:val="taiwaneseCountingThousand"/>
      <w:lvlText w:val="(%1)"/>
      <w:lvlJc w:val="left"/>
      <w:pPr>
        <w:ind w:left="888" w:hanging="40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05750805"/>
    <w:multiLevelType w:val="hybridMultilevel"/>
    <w:tmpl w:val="8CCE2FC6"/>
    <w:lvl w:ilvl="0" w:tplc="0409000F">
      <w:start w:val="1"/>
      <w:numFmt w:val="decimal"/>
      <w:lvlText w:val="%1."/>
      <w:lvlJc w:val="left"/>
      <w:pPr>
        <w:ind w:left="121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90" w:hanging="480"/>
      </w:pPr>
    </w:lvl>
    <w:lvl w:ilvl="2" w:tplc="0409001B" w:tentative="1">
      <w:start w:val="1"/>
      <w:numFmt w:val="lowerRoman"/>
      <w:lvlText w:val="%3."/>
      <w:lvlJc w:val="right"/>
      <w:pPr>
        <w:ind w:left="2170" w:hanging="480"/>
      </w:pPr>
    </w:lvl>
    <w:lvl w:ilvl="3" w:tplc="0409000F" w:tentative="1">
      <w:start w:val="1"/>
      <w:numFmt w:val="decimal"/>
      <w:lvlText w:val="%4."/>
      <w:lvlJc w:val="left"/>
      <w:pPr>
        <w:ind w:left="265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30" w:hanging="480"/>
      </w:pPr>
    </w:lvl>
    <w:lvl w:ilvl="5" w:tplc="0409001B" w:tentative="1">
      <w:start w:val="1"/>
      <w:numFmt w:val="lowerRoman"/>
      <w:lvlText w:val="%6."/>
      <w:lvlJc w:val="right"/>
      <w:pPr>
        <w:ind w:left="3610" w:hanging="480"/>
      </w:pPr>
    </w:lvl>
    <w:lvl w:ilvl="6" w:tplc="0409000F" w:tentative="1">
      <w:start w:val="1"/>
      <w:numFmt w:val="decimal"/>
      <w:lvlText w:val="%7."/>
      <w:lvlJc w:val="left"/>
      <w:pPr>
        <w:ind w:left="409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70" w:hanging="480"/>
      </w:pPr>
    </w:lvl>
    <w:lvl w:ilvl="8" w:tplc="0409001B" w:tentative="1">
      <w:start w:val="1"/>
      <w:numFmt w:val="lowerRoman"/>
      <w:lvlText w:val="%9."/>
      <w:lvlJc w:val="right"/>
      <w:pPr>
        <w:ind w:left="5050" w:hanging="480"/>
      </w:pPr>
    </w:lvl>
  </w:abstractNum>
  <w:abstractNum w:abstractNumId="3" w15:restartNumberingAfterBreak="0">
    <w:nsid w:val="073410B1"/>
    <w:multiLevelType w:val="hybridMultilevel"/>
    <w:tmpl w:val="75282124"/>
    <w:lvl w:ilvl="0" w:tplc="A82AF91A">
      <w:start w:val="1"/>
      <w:numFmt w:val="bullet"/>
      <w:lvlText w:val="□"/>
      <w:lvlJc w:val="left"/>
      <w:pPr>
        <w:ind w:left="905" w:hanging="480"/>
      </w:pPr>
      <w:rPr>
        <w:rFonts w:ascii="標楷體" w:eastAsia="標楷體" w:hAnsi="標楷體" w:cs="Times New Roman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3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5" w:hanging="480"/>
      </w:pPr>
      <w:rPr>
        <w:rFonts w:ascii="Wingdings" w:hAnsi="Wingdings" w:hint="default"/>
      </w:rPr>
    </w:lvl>
  </w:abstractNum>
  <w:abstractNum w:abstractNumId="4" w15:restartNumberingAfterBreak="0">
    <w:nsid w:val="0A34256F"/>
    <w:multiLevelType w:val="hybridMultilevel"/>
    <w:tmpl w:val="795427AC"/>
    <w:lvl w:ilvl="0" w:tplc="D956573A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B974EA4"/>
    <w:multiLevelType w:val="hybridMultilevel"/>
    <w:tmpl w:val="7F426B7E"/>
    <w:lvl w:ilvl="0" w:tplc="72A0D32A">
      <w:start w:val="1"/>
      <w:numFmt w:val="decimal"/>
      <w:lvlText w:val="5.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C595B8C"/>
    <w:multiLevelType w:val="hybridMultilevel"/>
    <w:tmpl w:val="C1D0016C"/>
    <w:lvl w:ilvl="0" w:tplc="FEDE2E9C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0D1511B6"/>
    <w:multiLevelType w:val="hybridMultilevel"/>
    <w:tmpl w:val="E3469B5C"/>
    <w:lvl w:ilvl="0" w:tplc="8924976C">
      <w:start w:val="1"/>
      <w:numFmt w:val="decimal"/>
      <w:lvlText w:val="%1."/>
      <w:lvlJc w:val="left"/>
      <w:pPr>
        <w:ind w:left="643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243" w:hanging="480"/>
      </w:pPr>
    </w:lvl>
    <w:lvl w:ilvl="2" w:tplc="0409001B" w:tentative="1">
      <w:start w:val="1"/>
      <w:numFmt w:val="lowerRoman"/>
      <w:lvlText w:val="%3."/>
      <w:lvlJc w:val="right"/>
      <w:pPr>
        <w:ind w:left="1723" w:hanging="480"/>
      </w:pPr>
    </w:lvl>
    <w:lvl w:ilvl="3" w:tplc="0409000F" w:tentative="1">
      <w:start w:val="1"/>
      <w:numFmt w:val="decimal"/>
      <w:lvlText w:val="%4."/>
      <w:lvlJc w:val="left"/>
      <w:pPr>
        <w:ind w:left="220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3" w:hanging="480"/>
      </w:pPr>
    </w:lvl>
    <w:lvl w:ilvl="5" w:tplc="0409001B" w:tentative="1">
      <w:start w:val="1"/>
      <w:numFmt w:val="lowerRoman"/>
      <w:lvlText w:val="%6."/>
      <w:lvlJc w:val="right"/>
      <w:pPr>
        <w:ind w:left="3163" w:hanging="480"/>
      </w:pPr>
    </w:lvl>
    <w:lvl w:ilvl="6" w:tplc="0409000F" w:tentative="1">
      <w:start w:val="1"/>
      <w:numFmt w:val="decimal"/>
      <w:lvlText w:val="%7."/>
      <w:lvlJc w:val="left"/>
      <w:pPr>
        <w:ind w:left="364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3" w:hanging="480"/>
      </w:pPr>
    </w:lvl>
    <w:lvl w:ilvl="8" w:tplc="0409001B" w:tentative="1">
      <w:start w:val="1"/>
      <w:numFmt w:val="lowerRoman"/>
      <w:lvlText w:val="%9."/>
      <w:lvlJc w:val="right"/>
      <w:pPr>
        <w:ind w:left="4603" w:hanging="480"/>
      </w:pPr>
    </w:lvl>
  </w:abstractNum>
  <w:abstractNum w:abstractNumId="8" w15:restartNumberingAfterBreak="0">
    <w:nsid w:val="0D2B5588"/>
    <w:multiLevelType w:val="hybridMultilevel"/>
    <w:tmpl w:val="BA74777A"/>
    <w:lvl w:ilvl="0" w:tplc="EF0E75EE">
      <w:start w:val="1"/>
      <w:numFmt w:val="taiwaneseCountingThousand"/>
      <w:lvlText w:val="%1、"/>
      <w:lvlJc w:val="left"/>
      <w:pPr>
        <w:ind w:left="360" w:hanging="360"/>
      </w:pPr>
      <w:rPr>
        <w:rFonts w:ascii="Times New Roman" w:eastAsia="標楷體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0EA758C5"/>
    <w:multiLevelType w:val="hybridMultilevel"/>
    <w:tmpl w:val="76AAF004"/>
    <w:lvl w:ilvl="0" w:tplc="D956573A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0F002224"/>
    <w:multiLevelType w:val="hybridMultilevel"/>
    <w:tmpl w:val="F7B23006"/>
    <w:lvl w:ilvl="0" w:tplc="3268147C">
      <w:start w:val="1"/>
      <w:numFmt w:val="taiwaneseCountingThousand"/>
      <w:lvlText w:val="(%1)"/>
      <w:lvlJc w:val="left"/>
      <w:pPr>
        <w:ind w:left="888" w:hanging="408"/>
      </w:pPr>
      <w:rPr>
        <w:rFonts w:hint="default"/>
      </w:rPr>
    </w:lvl>
    <w:lvl w:ilvl="1" w:tplc="153AA3BE">
      <w:start w:val="1"/>
      <w:numFmt w:val="decimal"/>
      <w:lvlText w:val="%2."/>
      <w:lvlJc w:val="left"/>
      <w:pPr>
        <w:ind w:left="1320" w:hanging="360"/>
      </w:pPr>
      <w:rPr>
        <w:rFonts w:hint="default"/>
      </w:rPr>
    </w:lvl>
    <w:lvl w:ilvl="2" w:tplc="CC36EF5A">
      <w:start w:val="1"/>
      <w:numFmt w:val="taiwaneseCountingThousand"/>
      <w:lvlText w:val="%3、"/>
      <w:lvlJc w:val="left"/>
      <w:pPr>
        <w:ind w:left="2160" w:hanging="720"/>
      </w:pPr>
      <w:rPr>
        <w:rFonts w:hint="default"/>
      </w:rPr>
    </w:lvl>
    <w:lvl w:ilvl="3" w:tplc="B15C9AE2">
      <w:start w:val="1"/>
      <w:numFmt w:val="lowerLetter"/>
      <w:lvlText w:val="%4."/>
      <w:lvlJc w:val="left"/>
      <w:pPr>
        <w:ind w:left="2280" w:hanging="360"/>
      </w:pPr>
      <w:rPr>
        <w:rFonts w:hint="default"/>
      </w:rPr>
    </w:lvl>
    <w:lvl w:ilvl="4" w:tplc="CF00EFA6">
      <w:start w:val="1"/>
      <w:numFmt w:val="decimal"/>
      <w:lvlText w:val="(%5)"/>
      <w:lvlJc w:val="left"/>
      <w:pPr>
        <w:ind w:left="276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1" w15:restartNumberingAfterBreak="0">
    <w:nsid w:val="15AF00DC"/>
    <w:multiLevelType w:val="hybridMultilevel"/>
    <w:tmpl w:val="ABE8930C"/>
    <w:lvl w:ilvl="0" w:tplc="91AABF40">
      <w:start w:val="1"/>
      <w:numFmt w:val="taiwaneseCountingThousand"/>
      <w:lvlText w:val="(%1)"/>
      <w:lvlJc w:val="left"/>
      <w:pPr>
        <w:ind w:left="888" w:hanging="40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2" w15:restartNumberingAfterBreak="0">
    <w:nsid w:val="1A7067E8"/>
    <w:multiLevelType w:val="hybridMultilevel"/>
    <w:tmpl w:val="80803F92"/>
    <w:lvl w:ilvl="0" w:tplc="4AB8C2C8">
      <w:start w:val="1"/>
      <w:numFmt w:val="decimal"/>
      <w:lvlText w:val="3.%1"/>
      <w:lvlJc w:val="left"/>
      <w:pPr>
        <w:ind w:left="480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285099B"/>
    <w:multiLevelType w:val="hybridMultilevel"/>
    <w:tmpl w:val="D13A2E7E"/>
    <w:lvl w:ilvl="0" w:tplc="F2CE8FE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4" w15:restartNumberingAfterBreak="0">
    <w:nsid w:val="24AE6287"/>
    <w:multiLevelType w:val="hybridMultilevel"/>
    <w:tmpl w:val="3AE24ABE"/>
    <w:lvl w:ilvl="0" w:tplc="D956573A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56D7AAA"/>
    <w:multiLevelType w:val="hybridMultilevel"/>
    <w:tmpl w:val="93A48092"/>
    <w:lvl w:ilvl="0" w:tplc="E53A7AE0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26123CE5"/>
    <w:multiLevelType w:val="hybridMultilevel"/>
    <w:tmpl w:val="C1E895E2"/>
    <w:lvl w:ilvl="0" w:tplc="4BF6B33E">
      <w:start w:val="1"/>
      <w:numFmt w:val="taiwaneseCountingThousand"/>
      <w:lvlText w:val="(%1)"/>
      <w:lvlJc w:val="left"/>
      <w:pPr>
        <w:ind w:left="888" w:hanging="40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7" w15:restartNumberingAfterBreak="0">
    <w:nsid w:val="26A25783"/>
    <w:multiLevelType w:val="hybridMultilevel"/>
    <w:tmpl w:val="05E2EF0C"/>
    <w:lvl w:ilvl="0" w:tplc="0D8619B2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27AD4FE1"/>
    <w:multiLevelType w:val="hybridMultilevel"/>
    <w:tmpl w:val="7840A88C"/>
    <w:lvl w:ilvl="0" w:tplc="A9D27FCE">
      <w:start w:val="1"/>
      <w:numFmt w:val="decimal"/>
      <w:lvlText w:val="%1."/>
      <w:lvlJc w:val="left"/>
      <w:pPr>
        <w:ind w:left="360" w:hanging="360"/>
      </w:pPr>
      <w:rPr>
        <w:rFonts w:ascii="Times New Roman" w:eastAsia="標楷體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28935092"/>
    <w:multiLevelType w:val="hybridMultilevel"/>
    <w:tmpl w:val="8430B2BC"/>
    <w:lvl w:ilvl="0" w:tplc="FEDE2E9C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28F90451"/>
    <w:multiLevelType w:val="hybridMultilevel"/>
    <w:tmpl w:val="ABCE855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2ACE5BBA"/>
    <w:multiLevelType w:val="hybridMultilevel"/>
    <w:tmpl w:val="7EA02FBE"/>
    <w:lvl w:ilvl="0" w:tplc="F9A6F1EA">
      <w:start w:val="1"/>
      <w:numFmt w:val="decimal"/>
      <w:lvlText w:val="%1."/>
      <w:lvlJc w:val="left"/>
      <w:pPr>
        <w:ind w:left="480" w:hanging="480"/>
      </w:pPr>
      <w:rPr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2C562CC2"/>
    <w:multiLevelType w:val="hybridMultilevel"/>
    <w:tmpl w:val="D996E4DA"/>
    <w:lvl w:ilvl="0" w:tplc="D94249AC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3" w15:restartNumberingAfterBreak="0">
    <w:nsid w:val="2E547C96"/>
    <w:multiLevelType w:val="hybridMultilevel"/>
    <w:tmpl w:val="AEF8CE0C"/>
    <w:lvl w:ilvl="0" w:tplc="42ECA6F4">
      <w:start w:val="1"/>
      <w:numFmt w:val="decimal"/>
      <w:lvlText w:val="%1."/>
      <w:lvlJc w:val="left"/>
      <w:pPr>
        <w:ind w:left="842" w:hanging="360"/>
      </w:pPr>
      <w:rPr>
        <w:rFonts w:hint="default"/>
        <w:color w:val="0000FF"/>
      </w:rPr>
    </w:lvl>
    <w:lvl w:ilvl="1" w:tplc="04090019" w:tentative="1">
      <w:start w:val="1"/>
      <w:numFmt w:val="ideographTraditional"/>
      <w:lvlText w:val="%2、"/>
      <w:lvlJc w:val="left"/>
      <w:pPr>
        <w:ind w:left="1442" w:hanging="480"/>
      </w:pPr>
    </w:lvl>
    <w:lvl w:ilvl="2" w:tplc="0409001B" w:tentative="1">
      <w:start w:val="1"/>
      <w:numFmt w:val="lowerRoman"/>
      <w:lvlText w:val="%3."/>
      <w:lvlJc w:val="right"/>
      <w:pPr>
        <w:ind w:left="1922" w:hanging="480"/>
      </w:pPr>
    </w:lvl>
    <w:lvl w:ilvl="3" w:tplc="0409000F" w:tentative="1">
      <w:start w:val="1"/>
      <w:numFmt w:val="decimal"/>
      <w:lvlText w:val="%4."/>
      <w:lvlJc w:val="left"/>
      <w:pPr>
        <w:ind w:left="240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2" w:hanging="480"/>
      </w:p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24" w15:restartNumberingAfterBreak="0">
    <w:nsid w:val="392F7E88"/>
    <w:multiLevelType w:val="hybridMultilevel"/>
    <w:tmpl w:val="60A073F0"/>
    <w:lvl w:ilvl="0" w:tplc="93D0290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3AEB7E77"/>
    <w:multiLevelType w:val="hybridMultilevel"/>
    <w:tmpl w:val="DC58CFAE"/>
    <w:lvl w:ilvl="0" w:tplc="892CEC80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3CBF3C20"/>
    <w:multiLevelType w:val="multilevel"/>
    <w:tmpl w:val="42947EA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00" w:hanging="360"/>
      </w:pPr>
      <w:rPr>
        <w:rFonts w:hint="default"/>
        <w:color w:val="auto"/>
        <w:sz w:val="28"/>
        <w:szCs w:val="28"/>
      </w:rPr>
    </w:lvl>
    <w:lvl w:ilvl="2">
      <w:start w:val="1"/>
      <w:numFmt w:val="decimal"/>
      <w:lvlText w:val="%1.%2.%3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6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880" w:hanging="2160"/>
      </w:pPr>
      <w:rPr>
        <w:rFonts w:hint="default"/>
      </w:rPr>
    </w:lvl>
  </w:abstractNum>
  <w:abstractNum w:abstractNumId="27" w15:restartNumberingAfterBreak="0">
    <w:nsid w:val="405240B5"/>
    <w:multiLevelType w:val="hybridMultilevel"/>
    <w:tmpl w:val="2AA8B3B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40733ADC"/>
    <w:multiLevelType w:val="hybridMultilevel"/>
    <w:tmpl w:val="02ACC9E2"/>
    <w:lvl w:ilvl="0" w:tplc="B6BAA50A">
      <w:start w:val="1"/>
      <w:numFmt w:val="decimal"/>
      <w:lvlText w:val="(%1)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03" w:hanging="480"/>
      </w:pPr>
    </w:lvl>
    <w:lvl w:ilvl="2" w:tplc="0409001B" w:tentative="1">
      <w:start w:val="1"/>
      <w:numFmt w:val="lowerRoman"/>
      <w:lvlText w:val="%3."/>
      <w:lvlJc w:val="right"/>
      <w:pPr>
        <w:ind w:left="2083" w:hanging="480"/>
      </w:pPr>
    </w:lvl>
    <w:lvl w:ilvl="3" w:tplc="0409000F" w:tentative="1">
      <w:start w:val="1"/>
      <w:numFmt w:val="decimal"/>
      <w:lvlText w:val="%4."/>
      <w:lvlJc w:val="left"/>
      <w:pPr>
        <w:ind w:left="256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43" w:hanging="480"/>
      </w:pPr>
    </w:lvl>
    <w:lvl w:ilvl="5" w:tplc="0409001B" w:tentative="1">
      <w:start w:val="1"/>
      <w:numFmt w:val="lowerRoman"/>
      <w:lvlText w:val="%6."/>
      <w:lvlJc w:val="right"/>
      <w:pPr>
        <w:ind w:left="3523" w:hanging="480"/>
      </w:pPr>
    </w:lvl>
    <w:lvl w:ilvl="6" w:tplc="0409000F" w:tentative="1">
      <w:start w:val="1"/>
      <w:numFmt w:val="decimal"/>
      <w:lvlText w:val="%7."/>
      <w:lvlJc w:val="left"/>
      <w:pPr>
        <w:ind w:left="400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83" w:hanging="480"/>
      </w:pPr>
    </w:lvl>
    <w:lvl w:ilvl="8" w:tplc="0409001B" w:tentative="1">
      <w:start w:val="1"/>
      <w:numFmt w:val="lowerRoman"/>
      <w:lvlText w:val="%9."/>
      <w:lvlJc w:val="right"/>
      <w:pPr>
        <w:ind w:left="4963" w:hanging="480"/>
      </w:pPr>
    </w:lvl>
  </w:abstractNum>
  <w:abstractNum w:abstractNumId="29" w15:restartNumberingAfterBreak="0">
    <w:nsid w:val="46766326"/>
    <w:multiLevelType w:val="hybridMultilevel"/>
    <w:tmpl w:val="E442663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47890C06"/>
    <w:multiLevelType w:val="hybridMultilevel"/>
    <w:tmpl w:val="ABE8930C"/>
    <w:lvl w:ilvl="0" w:tplc="91AABF40">
      <w:start w:val="1"/>
      <w:numFmt w:val="taiwaneseCountingThousand"/>
      <w:lvlText w:val="(%1)"/>
      <w:lvlJc w:val="left"/>
      <w:pPr>
        <w:ind w:left="888" w:hanging="40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1" w15:restartNumberingAfterBreak="0">
    <w:nsid w:val="48E24E8C"/>
    <w:multiLevelType w:val="hybridMultilevel"/>
    <w:tmpl w:val="ABE8930C"/>
    <w:lvl w:ilvl="0" w:tplc="91AABF40">
      <w:start w:val="1"/>
      <w:numFmt w:val="taiwaneseCountingThousand"/>
      <w:lvlText w:val="(%1)"/>
      <w:lvlJc w:val="left"/>
      <w:pPr>
        <w:ind w:left="888" w:hanging="40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2" w15:restartNumberingAfterBreak="0">
    <w:nsid w:val="48FF2611"/>
    <w:multiLevelType w:val="hybridMultilevel"/>
    <w:tmpl w:val="3F180CF4"/>
    <w:lvl w:ilvl="0" w:tplc="6A86FDB2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Ansi="標楷體" w:hint="default"/>
        <w:b/>
        <w:color w:val="auto"/>
        <w:sz w:val="24"/>
        <w:szCs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49EF1A2D"/>
    <w:multiLevelType w:val="hybridMultilevel"/>
    <w:tmpl w:val="C24A3524"/>
    <w:lvl w:ilvl="0" w:tplc="9806A0E2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4C1C184A"/>
    <w:multiLevelType w:val="hybridMultilevel"/>
    <w:tmpl w:val="F984F92C"/>
    <w:lvl w:ilvl="0" w:tplc="AA3EA07C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4DFC153C"/>
    <w:multiLevelType w:val="hybridMultilevel"/>
    <w:tmpl w:val="8430B2BC"/>
    <w:lvl w:ilvl="0" w:tplc="FEDE2E9C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518401A2"/>
    <w:multiLevelType w:val="hybridMultilevel"/>
    <w:tmpl w:val="C6A0A0F6"/>
    <w:lvl w:ilvl="0" w:tplc="7444C6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52F54175"/>
    <w:multiLevelType w:val="hybridMultilevel"/>
    <w:tmpl w:val="0058666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558524A9"/>
    <w:multiLevelType w:val="hybridMultilevel"/>
    <w:tmpl w:val="6070FD7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55B65E8A"/>
    <w:multiLevelType w:val="hybridMultilevel"/>
    <w:tmpl w:val="60201E52"/>
    <w:lvl w:ilvl="0" w:tplc="FEDE2E9C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5777431E"/>
    <w:multiLevelType w:val="hybridMultilevel"/>
    <w:tmpl w:val="0FD236B8"/>
    <w:lvl w:ilvl="0" w:tplc="6B0C19E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1" w15:restartNumberingAfterBreak="0">
    <w:nsid w:val="57CC6450"/>
    <w:multiLevelType w:val="hybridMultilevel"/>
    <w:tmpl w:val="ABE8930C"/>
    <w:lvl w:ilvl="0" w:tplc="91AABF40">
      <w:start w:val="1"/>
      <w:numFmt w:val="taiwaneseCountingThousand"/>
      <w:lvlText w:val="(%1)"/>
      <w:lvlJc w:val="left"/>
      <w:pPr>
        <w:ind w:left="888" w:hanging="40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2" w15:restartNumberingAfterBreak="0">
    <w:nsid w:val="597367B1"/>
    <w:multiLevelType w:val="hybridMultilevel"/>
    <w:tmpl w:val="0AAA7B8C"/>
    <w:lvl w:ilvl="0" w:tplc="3CE81B9C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5BD66DAD"/>
    <w:multiLevelType w:val="hybridMultilevel"/>
    <w:tmpl w:val="CBE6F66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614D06E2"/>
    <w:multiLevelType w:val="hybridMultilevel"/>
    <w:tmpl w:val="60A073F0"/>
    <w:lvl w:ilvl="0" w:tplc="93D0290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62F472EA"/>
    <w:multiLevelType w:val="singleLevel"/>
    <w:tmpl w:val="AF84D8B6"/>
    <w:lvl w:ilvl="0">
      <w:start w:val="1"/>
      <w:numFmt w:val="decimal"/>
      <w:lvlText w:val="%1."/>
      <w:lvlJc w:val="left"/>
      <w:pPr>
        <w:tabs>
          <w:tab w:val="num" w:pos="240"/>
        </w:tabs>
        <w:ind w:left="240" w:hanging="240"/>
      </w:pPr>
      <w:rPr>
        <w:rFonts w:hint="eastAsia"/>
      </w:rPr>
    </w:lvl>
  </w:abstractNum>
  <w:abstractNum w:abstractNumId="46" w15:restartNumberingAfterBreak="0">
    <w:nsid w:val="63835C65"/>
    <w:multiLevelType w:val="hybridMultilevel"/>
    <w:tmpl w:val="AC4C79E2"/>
    <w:lvl w:ilvl="0" w:tplc="D956573A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651118F5"/>
    <w:multiLevelType w:val="hybridMultilevel"/>
    <w:tmpl w:val="6E067B8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 w15:restartNumberingAfterBreak="0">
    <w:nsid w:val="657F0837"/>
    <w:multiLevelType w:val="hybridMultilevel"/>
    <w:tmpl w:val="E258DDBE"/>
    <w:lvl w:ilvl="0" w:tplc="44EED474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49" w15:restartNumberingAfterBreak="0">
    <w:nsid w:val="67E05713"/>
    <w:multiLevelType w:val="hybridMultilevel"/>
    <w:tmpl w:val="8F3A354A"/>
    <w:lvl w:ilvl="0" w:tplc="58C4BA16">
      <w:start w:val="1"/>
      <w:numFmt w:val="taiwaneseCountingThousand"/>
      <w:lvlText w:val="(%1)"/>
      <w:lvlJc w:val="left"/>
      <w:pPr>
        <w:ind w:left="882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37" w:hanging="480"/>
      </w:pPr>
    </w:lvl>
    <w:lvl w:ilvl="2" w:tplc="0409001B" w:tentative="1">
      <w:start w:val="1"/>
      <w:numFmt w:val="lowerRoman"/>
      <w:lvlText w:val="%3."/>
      <w:lvlJc w:val="right"/>
      <w:pPr>
        <w:ind w:left="1917" w:hanging="480"/>
      </w:pPr>
    </w:lvl>
    <w:lvl w:ilvl="3" w:tplc="0409000F" w:tentative="1">
      <w:start w:val="1"/>
      <w:numFmt w:val="decimal"/>
      <w:lvlText w:val="%4."/>
      <w:lvlJc w:val="left"/>
      <w:pPr>
        <w:ind w:left="239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77" w:hanging="480"/>
      </w:pPr>
    </w:lvl>
    <w:lvl w:ilvl="5" w:tplc="0409001B" w:tentative="1">
      <w:start w:val="1"/>
      <w:numFmt w:val="lowerRoman"/>
      <w:lvlText w:val="%6."/>
      <w:lvlJc w:val="right"/>
      <w:pPr>
        <w:ind w:left="3357" w:hanging="480"/>
      </w:pPr>
    </w:lvl>
    <w:lvl w:ilvl="6" w:tplc="0409000F" w:tentative="1">
      <w:start w:val="1"/>
      <w:numFmt w:val="decimal"/>
      <w:lvlText w:val="%7."/>
      <w:lvlJc w:val="left"/>
      <w:pPr>
        <w:ind w:left="383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17" w:hanging="480"/>
      </w:pPr>
    </w:lvl>
    <w:lvl w:ilvl="8" w:tplc="0409001B" w:tentative="1">
      <w:start w:val="1"/>
      <w:numFmt w:val="lowerRoman"/>
      <w:lvlText w:val="%9."/>
      <w:lvlJc w:val="right"/>
      <w:pPr>
        <w:ind w:left="4797" w:hanging="480"/>
      </w:pPr>
    </w:lvl>
  </w:abstractNum>
  <w:abstractNum w:abstractNumId="50" w15:restartNumberingAfterBreak="0">
    <w:nsid w:val="686C3639"/>
    <w:multiLevelType w:val="hybridMultilevel"/>
    <w:tmpl w:val="EDF6B4BC"/>
    <w:lvl w:ilvl="0" w:tplc="5218D940">
      <w:start w:val="1"/>
      <w:numFmt w:val="bullet"/>
      <w:lvlText w:val="□"/>
      <w:lvlJc w:val="left"/>
      <w:pPr>
        <w:ind w:left="480" w:hanging="48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1" w15:restartNumberingAfterBreak="0">
    <w:nsid w:val="68B23873"/>
    <w:multiLevelType w:val="hybridMultilevel"/>
    <w:tmpl w:val="E5BE6534"/>
    <w:lvl w:ilvl="0" w:tplc="F45AAE5A">
      <w:start w:val="1"/>
      <w:numFmt w:val="decimal"/>
      <w:lvlText w:val="(%1)"/>
      <w:lvlJc w:val="left"/>
      <w:pPr>
        <w:ind w:left="1003" w:hanging="36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603" w:hanging="480"/>
      </w:pPr>
    </w:lvl>
    <w:lvl w:ilvl="2" w:tplc="0409001B" w:tentative="1">
      <w:start w:val="1"/>
      <w:numFmt w:val="lowerRoman"/>
      <w:lvlText w:val="%3."/>
      <w:lvlJc w:val="right"/>
      <w:pPr>
        <w:ind w:left="2083" w:hanging="480"/>
      </w:pPr>
    </w:lvl>
    <w:lvl w:ilvl="3" w:tplc="0409000F" w:tentative="1">
      <w:start w:val="1"/>
      <w:numFmt w:val="decimal"/>
      <w:lvlText w:val="%4."/>
      <w:lvlJc w:val="left"/>
      <w:pPr>
        <w:ind w:left="256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43" w:hanging="480"/>
      </w:pPr>
    </w:lvl>
    <w:lvl w:ilvl="5" w:tplc="0409001B" w:tentative="1">
      <w:start w:val="1"/>
      <w:numFmt w:val="lowerRoman"/>
      <w:lvlText w:val="%6."/>
      <w:lvlJc w:val="right"/>
      <w:pPr>
        <w:ind w:left="3523" w:hanging="480"/>
      </w:pPr>
    </w:lvl>
    <w:lvl w:ilvl="6" w:tplc="0409000F" w:tentative="1">
      <w:start w:val="1"/>
      <w:numFmt w:val="decimal"/>
      <w:lvlText w:val="%7."/>
      <w:lvlJc w:val="left"/>
      <w:pPr>
        <w:ind w:left="400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83" w:hanging="480"/>
      </w:pPr>
    </w:lvl>
    <w:lvl w:ilvl="8" w:tplc="0409001B" w:tentative="1">
      <w:start w:val="1"/>
      <w:numFmt w:val="lowerRoman"/>
      <w:lvlText w:val="%9."/>
      <w:lvlJc w:val="right"/>
      <w:pPr>
        <w:ind w:left="4963" w:hanging="480"/>
      </w:pPr>
    </w:lvl>
  </w:abstractNum>
  <w:abstractNum w:abstractNumId="52" w15:restartNumberingAfterBreak="0">
    <w:nsid w:val="699A175F"/>
    <w:multiLevelType w:val="hybridMultilevel"/>
    <w:tmpl w:val="0058666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3" w15:restartNumberingAfterBreak="0">
    <w:nsid w:val="6B7241AC"/>
    <w:multiLevelType w:val="hybridMultilevel"/>
    <w:tmpl w:val="0DCA7426"/>
    <w:lvl w:ilvl="0" w:tplc="1622907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4" w15:restartNumberingAfterBreak="0">
    <w:nsid w:val="6C5D6CB0"/>
    <w:multiLevelType w:val="hybridMultilevel"/>
    <w:tmpl w:val="B64E7E8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5" w15:restartNumberingAfterBreak="0">
    <w:nsid w:val="6D7C0BEF"/>
    <w:multiLevelType w:val="hybridMultilevel"/>
    <w:tmpl w:val="FF6EA308"/>
    <w:lvl w:ilvl="0" w:tplc="EE7CD40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6" w15:restartNumberingAfterBreak="0">
    <w:nsid w:val="6E4E713C"/>
    <w:multiLevelType w:val="hybridMultilevel"/>
    <w:tmpl w:val="B04A870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7" w15:restartNumberingAfterBreak="0">
    <w:nsid w:val="6F80402F"/>
    <w:multiLevelType w:val="hybridMultilevel"/>
    <w:tmpl w:val="28D83962"/>
    <w:lvl w:ilvl="0" w:tplc="CB1444B2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8" w15:restartNumberingAfterBreak="0">
    <w:nsid w:val="743D0A8E"/>
    <w:multiLevelType w:val="hybridMultilevel"/>
    <w:tmpl w:val="22A09902"/>
    <w:lvl w:ilvl="0" w:tplc="D956573A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 w15:restartNumberingAfterBreak="0">
    <w:nsid w:val="74873DCB"/>
    <w:multiLevelType w:val="hybridMultilevel"/>
    <w:tmpl w:val="668C9CBA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0" w15:restartNumberingAfterBreak="0">
    <w:nsid w:val="774C7E60"/>
    <w:multiLevelType w:val="hybridMultilevel"/>
    <w:tmpl w:val="E040B4D8"/>
    <w:lvl w:ilvl="0" w:tplc="CA9EB6EC">
      <w:start w:val="1"/>
      <w:numFmt w:val="decimal"/>
      <w:lvlText w:val="(%1)"/>
      <w:lvlJc w:val="left"/>
      <w:pPr>
        <w:ind w:left="1047" w:hanging="480"/>
      </w:pPr>
      <w:rPr>
        <w:rFonts w:hAnsi="Times New Roman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61" w15:restartNumberingAfterBreak="0">
    <w:nsid w:val="7E3916C1"/>
    <w:multiLevelType w:val="hybridMultilevel"/>
    <w:tmpl w:val="7BB2D5F8"/>
    <w:lvl w:ilvl="0" w:tplc="767E3C3E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3" w:hanging="480"/>
      </w:pPr>
    </w:lvl>
    <w:lvl w:ilvl="2" w:tplc="0409001B" w:tentative="1">
      <w:start w:val="1"/>
      <w:numFmt w:val="lowerRoman"/>
      <w:lvlText w:val="%3."/>
      <w:lvlJc w:val="right"/>
      <w:pPr>
        <w:ind w:left="1723" w:hanging="480"/>
      </w:pPr>
    </w:lvl>
    <w:lvl w:ilvl="3" w:tplc="0409000F" w:tentative="1">
      <w:start w:val="1"/>
      <w:numFmt w:val="decimal"/>
      <w:lvlText w:val="%4."/>
      <w:lvlJc w:val="left"/>
      <w:pPr>
        <w:ind w:left="220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3" w:hanging="480"/>
      </w:pPr>
    </w:lvl>
    <w:lvl w:ilvl="5" w:tplc="0409001B" w:tentative="1">
      <w:start w:val="1"/>
      <w:numFmt w:val="lowerRoman"/>
      <w:lvlText w:val="%6."/>
      <w:lvlJc w:val="right"/>
      <w:pPr>
        <w:ind w:left="3163" w:hanging="480"/>
      </w:pPr>
    </w:lvl>
    <w:lvl w:ilvl="6" w:tplc="0409000F" w:tentative="1">
      <w:start w:val="1"/>
      <w:numFmt w:val="decimal"/>
      <w:lvlText w:val="%7."/>
      <w:lvlJc w:val="left"/>
      <w:pPr>
        <w:ind w:left="364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3" w:hanging="480"/>
      </w:pPr>
    </w:lvl>
    <w:lvl w:ilvl="8" w:tplc="0409001B" w:tentative="1">
      <w:start w:val="1"/>
      <w:numFmt w:val="lowerRoman"/>
      <w:lvlText w:val="%9."/>
      <w:lvlJc w:val="right"/>
      <w:pPr>
        <w:ind w:left="4603" w:hanging="480"/>
      </w:pPr>
    </w:lvl>
  </w:abstractNum>
  <w:abstractNum w:abstractNumId="62" w15:restartNumberingAfterBreak="0">
    <w:nsid w:val="7F1A5F84"/>
    <w:multiLevelType w:val="hybridMultilevel"/>
    <w:tmpl w:val="0FD236B8"/>
    <w:lvl w:ilvl="0" w:tplc="6B0C19E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 w16cid:durableId="874001291">
    <w:abstractNumId w:val="56"/>
  </w:num>
  <w:num w:numId="2" w16cid:durableId="1957716354">
    <w:abstractNumId w:val="15"/>
  </w:num>
  <w:num w:numId="3" w16cid:durableId="1963144006">
    <w:abstractNumId w:val="59"/>
  </w:num>
  <w:num w:numId="4" w16cid:durableId="658192637">
    <w:abstractNumId w:val="33"/>
  </w:num>
  <w:num w:numId="5" w16cid:durableId="791554180">
    <w:abstractNumId w:val="24"/>
  </w:num>
  <w:num w:numId="6" w16cid:durableId="357198920">
    <w:abstractNumId w:val="57"/>
  </w:num>
  <w:num w:numId="7" w16cid:durableId="1840076494">
    <w:abstractNumId w:val="36"/>
  </w:num>
  <w:num w:numId="8" w16cid:durableId="925303323">
    <w:abstractNumId w:val="25"/>
  </w:num>
  <w:num w:numId="9" w16cid:durableId="166991666">
    <w:abstractNumId w:val="39"/>
  </w:num>
  <w:num w:numId="10" w16cid:durableId="383793263">
    <w:abstractNumId w:val="6"/>
  </w:num>
  <w:num w:numId="11" w16cid:durableId="2126582652">
    <w:abstractNumId w:val="17"/>
  </w:num>
  <w:num w:numId="12" w16cid:durableId="413627254">
    <w:abstractNumId w:val="7"/>
  </w:num>
  <w:num w:numId="13" w16cid:durableId="758525541">
    <w:abstractNumId w:val="34"/>
  </w:num>
  <w:num w:numId="14" w16cid:durableId="1786120779">
    <w:abstractNumId w:val="45"/>
  </w:num>
  <w:num w:numId="15" w16cid:durableId="542060304">
    <w:abstractNumId w:val="32"/>
  </w:num>
  <w:num w:numId="16" w16cid:durableId="1382710058">
    <w:abstractNumId w:val="16"/>
  </w:num>
  <w:num w:numId="17" w16cid:durableId="2014910463">
    <w:abstractNumId w:val="10"/>
  </w:num>
  <w:num w:numId="18" w16cid:durableId="2082021391">
    <w:abstractNumId w:val="11"/>
  </w:num>
  <w:num w:numId="19" w16cid:durableId="1599364147">
    <w:abstractNumId w:val="20"/>
  </w:num>
  <w:num w:numId="20" w16cid:durableId="275983726">
    <w:abstractNumId w:val="52"/>
  </w:num>
  <w:num w:numId="21" w16cid:durableId="1633822307">
    <w:abstractNumId w:val="50"/>
  </w:num>
  <w:num w:numId="22" w16cid:durableId="1004284863">
    <w:abstractNumId w:val="46"/>
  </w:num>
  <w:num w:numId="23" w16cid:durableId="836723552">
    <w:abstractNumId w:val="27"/>
  </w:num>
  <w:num w:numId="24" w16cid:durableId="1600605118">
    <w:abstractNumId w:val="3"/>
  </w:num>
  <w:num w:numId="25" w16cid:durableId="796989227">
    <w:abstractNumId w:val="8"/>
  </w:num>
  <w:num w:numId="26" w16cid:durableId="833103864">
    <w:abstractNumId w:val="55"/>
  </w:num>
  <w:num w:numId="27" w16cid:durableId="1420131986">
    <w:abstractNumId w:val="21"/>
  </w:num>
  <w:num w:numId="28" w16cid:durableId="940993457">
    <w:abstractNumId w:val="35"/>
  </w:num>
  <w:num w:numId="29" w16cid:durableId="1728916973">
    <w:abstractNumId w:val="61"/>
  </w:num>
  <w:num w:numId="30" w16cid:durableId="1189638569">
    <w:abstractNumId w:val="58"/>
  </w:num>
  <w:num w:numId="31" w16cid:durableId="1861628900">
    <w:abstractNumId w:val="4"/>
  </w:num>
  <w:num w:numId="32" w16cid:durableId="801537619">
    <w:abstractNumId w:val="9"/>
  </w:num>
  <w:num w:numId="33" w16cid:durableId="894001848">
    <w:abstractNumId w:val="54"/>
  </w:num>
  <w:num w:numId="34" w16cid:durableId="425461583">
    <w:abstractNumId w:val="43"/>
  </w:num>
  <w:num w:numId="35" w16cid:durableId="1965774276">
    <w:abstractNumId w:val="47"/>
  </w:num>
  <w:num w:numId="36" w16cid:durableId="856579858">
    <w:abstractNumId w:val="37"/>
  </w:num>
  <w:num w:numId="37" w16cid:durableId="971057288">
    <w:abstractNumId w:val="2"/>
  </w:num>
  <w:num w:numId="38" w16cid:durableId="1025835441">
    <w:abstractNumId w:val="14"/>
  </w:num>
  <w:num w:numId="39" w16cid:durableId="933434446">
    <w:abstractNumId w:val="29"/>
  </w:num>
  <w:num w:numId="40" w16cid:durableId="483814852">
    <w:abstractNumId w:val="38"/>
  </w:num>
  <w:num w:numId="41" w16cid:durableId="824975360">
    <w:abstractNumId w:val="30"/>
  </w:num>
  <w:num w:numId="42" w16cid:durableId="1066611963">
    <w:abstractNumId w:val="31"/>
  </w:num>
  <w:num w:numId="43" w16cid:durableId="1131443087">
    <w:abstractNumId w:val="1"/>
  </w:num>
  <w:num w:numId="44" w16cid:durableId="402070361">
    <w:abstractNumId w:val="41"/>
  </w:num>
  <w:num w:numId="45" w16cid:durableId="1350990879">
    <w:abstractNumId w:val="42"/>
  </w:num>
  <w:num w:numId="46" w16cid:durableId="1493790446">
    <w:abstractNumId w:val="19"/>
  </w:num>
  <w:num w:numId="47" w16cid:durableId="1148129297">
    <w:abstractNumId w:val="44"/>
  </w:num>
  <w:num w:numId="48" w16cid:durableId="183634387">
    <w:abstractNumId w:val="23"/>
  </w:num>
  <w:num w:numId="49" w16cid:durableId="1453741846">
    <w:abstractNumId w:val="48"/>
  </w:num>
  <w:num w:numId="50" w16cid:durableId="555580205">
    <w:abstractNumId w:val="51"/>
  </w:num>
  <w:num w:numId="51" w16cid:durableId="1646541612">
    <w:abstractNumId w:val="28"/>
  </w:num>
  <w:num w:numId="52" w16cid:durableId="1093285901">
    <w:abstractNumId w:val="40"/>
  </w:num>
  <w:num w:numId="53" w16cid:durableId="1712531031">
    <w:abstractNumId w:val="26"/>
  </w:num>
  <w:num w:numId="54" w16cid:durableId="220361719">
    <w:abstractNumId w:val="53"/>
  </w:num>
  <w:num w:numId="55" w16cid:durableId="723217845">
    <w:abstractNumId w:val="60"/>
  </w:num>
  <w:num w:numId="56" w16cid:durableId="1214465215">
    <w:abstractNumId w:val="12"/>
  </w:num>
  <w:num w:numId="57" w16cid:durableId="1164856789">
    <w:abstractNumId w:val="0"/>
  </w:num>
  <w:num w:numId="58" w16cid:durableId="412358381">
    <w:abstractNumId w:val="5"/>
  </w:num>
  <w:num w:numId="59" w16cid:durableId="1692343556">
    <w:abstractNumId w:val="49"/>
  </w:num>
  <w:num w:numId="60" w16cid:durableId="723723061">
    <w:abstractNumId w:val="18"/>
  </w:num>
  <w:num w:numId="61" w16cid:durableId="1780878631">
    <w:abstractNumId w:val="62"/>
  </w:num>
  <w:num w:numId="62" w16cid:durableId="1864634966">
    <w:abstractNumId w:val="22"/>
  </w:num>
  <w:num w:numId="63" w16cid:durableId="791485573">
    <w:abstractNumId w:val="13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5A57"/>
    <w:rsid w:val="00003C48"/>
    <w:rsid w:val="00006731"/>
    <w:rsid w:val="00007B56"/>
    <w:rsid w:val="00007D33"/>
    <w:rsid w:val="00012082"/>
    <w:rsid w:val="0001362B"/>
    <w:rsid w:val="00016348"/>
    <w:rsid w:val="00023A50"/>
    <w:rsid w:val="00023B2C"/>
    <w:rsid w:val="00033336"/>
    <w:rsid w:val="0003794C"/>
    <w:rsid w:val="00044159"/>
    <w:rsid w:val="00044A34"/>
    <w:rsid w:val="00045D08"/>
    <w:rsid w:val="00054F6E"/>
    <w:rsid w:val="0005632A"/>
    <w:rsid w:val="0008390E"/>
    <w:rsid w:val="0008450E"/>
    <w:rsid w:val="000A1700"/>
    <w:rsid w:val="000A2B93"/>
    <w:rsid w:val="000B3090"/>
    <w:rsid w:val="000C05C1"/>
    <w:rsid w:val="000C5F6C"/>
    <w:rsid w:val="000D31CF"/>
    <w:rsid w:val="000D4697"/>
    <w:rsid w:val="000D4795"/>
    <w:rsid w:val="000E0B68"/>
    <w:rsid w:val="000E4F91"/>
    <w:rsid w:val="000E5ECB"/>
    <w:rsid w:val="000E626D"/>
    <w:rsid w:val="000E69A7"/>
    <w:rsid w:val="000F2746"/>
    <w:rsid w:val="000F59B4"/>
    <w:rsid w:val="00100925"/>
    <w:rsid w:val="0010139E"/>
    <w:rsid w:val="00102849"/>
    <w:rsid w:val="001031FE"/>
    <w:rsid w:val="00112150"/>
    <w:rsid w:val="00124368"/>
    <w:rsid w:val="001246F0"/>
    <w:rsid w:val="00130FA4"/>
    <w:rsid w:val="00135AAE"/>
    <w:rsid w:val="001513F9"/>
    <w:rsid w:val="001608DF"/>
    <w:rsid w:val="0016413F"/>
    <w:rsid w:val="00166C29"/>
    <w:rsid w:val="001850B3"/>
    <w:rsid w:val="00186863"/>
    <w:rsid w:val="00193403"/>
    <w:rsid w:val="00194776"/>
    <w:rsid w:val="0019565A"/>
    <w:rsid w:val="001A7B77"/>
    <w:rsid w:val="001B2DBC"/>
    <w:rsid w:val="001B2EA6"/>
    <w:rsid w:val="001B3D04"/>
    <w:rsid w:val="001B4D6E"/>
    <w:rsid w:val="001B76AF"/>
    <w:rsid w:val="001D2BBA"/>
    <w:rsid w:val="001D73CE"/>
    <w:rsid w:val="001E2848"/>
    <w:rsid w:val="001E602B"/>
    <w:rsid w:val="001F1D81"/>
    <w:rsid w:val="001F73DD"/>
    <w:rsid w:val="00202421"/>
    <w:rsid w:val="00203751"/>
    <w:rsid w:val="0021173A"/>
    <w:rsid w:val="00212323"/>
    <w:rsid w:val="0021508C"/>
    <w:rsid w:val="002200A9"/>
    <w:rsid w:val="00227FC5"/>
    <w:rsid w:val="00240198"/>
    <w:rsid w:val="00240538"/>
    <w:rsid w:val="002443D3"/>
    <w:rsid w:val="002448E0"/>
    <w:rsid w:val="00244A1A"/>
    <w:rsid w:val="00245A57"/>
    <w:rsid w:val="00250C5E"/>
    <w:rsid w:val="00252EE9"/>
    <w:rsid w:val="002628F6"/>
    <w:rsid w:val="00262C7C"/>
    <w:rsid w:val="0026639E"/>
    <w:rsid w:val="00275667"/>
    <w:rsid w:val="002767EC"/>
    <w:rsid w:val="00280EFB"/>
    <w:rsid w:val="00284F66"/>
    <w:rsid w:val="00290D0D"/>
    <w:rsid w:val="002916D7"/>
    <w:rsid w:val="002B2731"/>
    <w:rsid w:val="002B7F38"/>
    <w:rsid w:val="002C038D"/>
    <w:rsid w:val="002C0A01"/>
    <w:rsid w:val="002D32E2"/>
    <w:rsid w:val="002D5EE3"/>
    <w:rsid w:val="002D6635"/>
    <w:rsid w:val="002E3484"/>
    <w:rsid w:val="002E654A"/>
    <w:rsid w:val="002F3691"/>
    <w:rsid w:val="00304C1F"/>
    <w:rsid w:val="0030767F"/>
    <w:rsid w:val="00325C70"/>
    <w:rsid w:val="00336018"/>
    <w:rsid w:val="00336AFF"/>
    <w:rsid w:val="003430D0"/>
    <w:rsid w:val="003458D5"/>
    <w:rsid w:val="0034708F"/>
    <w:rsid w:val="00352DCB"/>
    <w:rsid w:val="0035746D"/>
    <w:rsid w:val="00361028"/>
    <w:rsid w:val="00362B4B"/>
    <w:rsid w:val="00363A20"/>
    <w:rsid w:val="00371BBD"/>
    <w:rsid w:val="003739A7"/>
    <w:rsid w:val="00373A47"/>
    <w:rsid w:val="00376304"/>
    <w:rsid w:val="003836F2"/>
    <w:rsid w:val="0038533F"/>
    <w:rsid w:val="0039581B"/>
    <w:rsid w:val="00395D9A"/>
    <w:rsid w:val="003A0AD9"/>
    <w:rsid w:val="003A21FD"/>
    <w:rsid w:val="003A2AA3"/>
    <w:rsid w:val="003A2AC9"/>
    <w:rsid w:val="003B0EC4"/>
    <w:rsid w:val="003B459D"/>
    <w:rsid w:val="003C1E3B"/>
    <w:rsid w:val="003C28DE"/>
    <w:rsid w:val="003D0085"/>
    <w:rsid w:val="003D20A9"/>
    <w:rsid w:val="003D2AA2"/>
    <w:rsid w:val="003D4F7C"/>
    <w:rsid w:val="003E66D4"/>
    <w:rsid w:val="003F0DAD"/>
    <w:rsid w:val="003F1312"/>
    <w:rsid w:val="003F5610"/>
    <w:rsid w:val="00401429"/>
    <w:rsid w:val="00403E4F"/>
    <w:rsid w:val="00404865"/>
    <w:rsid w:val="0041471C"/>
    <w:rsid w:val="0041581F"/>
    <w:rsid w:val="004221CA"/>
    <w:rsid w:val="00425CEB"/>
    <w:rsid w:val="00426EF7"/>
    <w:rsid w:val="00437885"/>
    <w:rsid w:val="0044493B"/>
    <w:rsid w:val="00450708"/>
    <w:rsid w:val="00462F1D"/>
    <w:rsid w:val="004638E7"/>
    <w:rsid w:val="0047311D"/>
    <w:rsid w:val="0048242B"/>
    <w:rsid w:val="00483CCE"/>
    <w:rsid w:val="00486947"/>
    <w:rsid w:val="00493660"/>
    <w:rsid w:val="00494DDF"/>
    <w:rsid w:val="00495D7B"/>
    <w:rsid w:val="0049760C"/>
    <w:rsid w:val="004A3D57"/>
    <w:rsid w:val="004A5B1C"/>
    <w:rsid w:val="004B584E"/>
    <w:rsid w:val="004B67F2"/>
    <w:rsid w:val="004B7FA3"/>
    <w:rsid w:val="004C7657"/>
    <w:rsid w:val="004C7786"/>
    <w:rsid w:val="004C7E03"/>
    <w:rsid w:val="004D2517"/>
    <w:rsid w:val="004D2E72"/>
    <w:rsid w:val="004E34A2"/>
    <w:rsid w:val="004E5365"/>
    <w:rsid w:val="004F161A"/>
    <w:rsid w:val="004F642E"/>
    <w:rsid w:val="0050367B"/>
    <w:rsid w:val="00505F69"/>
    <w:rsid w:val="00530705"/>
    <w:rsid w:val="00534CC5"/>
    <w:rsid w:val="00544AF1"/>
    <w:rsid w:val="00545CC9"/>
    <w:rsid w:val="00546716"/>
    <w:rsid w:val="005510F4"/>
    <w:rsid w:val="005714B7"/>
    <w:rsid w:val="00572CF8"/>
    <w:rsid w:val="005738DC"/>
    <w:rsid w:val="00574820"/>
    <w:rsid w:val="00582066"/>
    <w:rsid w:val="005828FA"/>
    <w:rsid w:val="00585C59"/>
    <w:rsid w:val="00586689"/>
    <w:rsid w:val="00592F51"/>
    <w:rsid w:val="00595D44"/>
    <w:rsid w:val="005A4850"/>
    <w:rsid w:val="005A7403"/>
    <w:rsid w:val="005B0876"/>
    <w:rsid w:val="005B331D"/>
    <w:rsid w:val="005B3C4B"/>
    <w:rsid w:val="005C3231"/>
    <w:rsid w:val="005C511F"/>
    <w:rsid w:val="005D3EE6"/>
    <w:rsid w:val="005E76CC"/>
    <w:rsid w:val="005F1593"/>
    <w:rsid w:val="005F5917"/>
    <w:rsid w:val="00606ED9"/>
    <w:rsid w:val="0061293B"/>
    <w:rsid w:val="00614866"/>
    <w:rsid w:val="0061558C"/>
    <w:rsid w:val="006171C9"/>
    <w:rsid w:val="00624400"/>
    <w:rsid w:val="006268D4"/>
    <w:rsid w:val="00631FA4"/>
    <w:rsid w:val="006320A1"/>
    <w:rsid w:val="006329B4"/>
    <w:rsid w:val="00634A22"/>
    <w:rsid w:val="0064716D"/>
    <w:rsid w:val="006531A6"/>
    <w:rsid w:val="00654C7A"/>
    <w:rsid w:val="00663C04"/>
    <w:rsid w:val="006840A8"/>
    <w:rsid w:val="00696220"/>
    <w:rsid w:val="006A45C1"/>
    <w:rsid w:val="006A5196"/>
    <w:rsid w:val="006A72DC"/>
    <w:rsid w:val="006B1B34"/>
    <w:rsid w:val="006C6264"/>
    <w:rsid w:val="006D6003"/>
    <w:rsid w:val="006E2FA3"/>
    <w:rsid w:val="006E38E7"/>
    <w:rsid w:val="006E3ECA"/>
    <w:rsid w:val="006E5ED0"/>
    <w:rsid w:val="006E7A13"/>
    <w:rsid w:val="006F1A9C"/>
    <w:rsid w:val="006F2863"/>
    <w:rsid w:val="006F4B3F"/>
    <w:rsid w:val="006F57A8"/>
    <w:rsid w:val="006F66F7"/>
    <w:rsid w:val="0070179B"/>
    <w:rsid w:val="00701CD3"/>
    <w:rsid w:val="007111F0"/>
    <w:rsid w:val="007145D7"/>
    <w:rsid w:val="0071591A"/>
    <w:rsid w:val="007174B9"/>
    <w:rsid w:val="007208C1"/>
    <w:rsid w:val="007269E3"/>
    <w:rsid w:val="007336F3"/>
    <w:rsid w:val="00733B67"/>
    <w:rsid w:val="0073471C"/>
    <w:rsid w:val="00747B9F"/>
    <w:rsid w:val="0075307A"/>
    <w:rsid w:val="00757894"/>
    <w:rsid w:val="0076262B"/>
    <w:rsid w:val="007659AF"/>
    <w:rsid w:val="007659FA"/>
    <w:rsid w:val="00766EA9"/>
    <w:rsid w:val="00780217"/>
    <w:rsid w:val="00795C22"/>
    <w:rsid w:val="00796923"/>
    <w:rsid w:val="00797F13"/>
    <w:rsid w:val="007A20DB"/>
    <w:rsid w:val="007A3052"/>
    <w:rsid w:val="007B24CF"/>
    <w:rsid w:val="007C24DE"/>
    <w:rsid w:val="007C64D5"/>
    <w:rsid w:val="007C7623"/>
    <w:rsid w:val="007D1C95"/>
    <w:rsid w:val="007D5AE3"/>
    <w:rsid w:val="007D5D87"/>
    <w:rsid w:val="007E2D34"/>
    <w:rsid w:val="007E732E"/>
    <w:rsid w:val="007E7D06"/>
    <w:rsid w:val="007F3E07"/>
    <w:rsid w:val="007F4090"/>
    <w:rsid w:val="008019A8"/>
    <w:rsid w:val="00803D2E"/>
    <w:rsid w:val="00810742"/>
    <w:rsid w:val="00810CE5"/>
    <w:rsid w:val="008123C1"/>
    <w:rsid w:val="00813143"/>
    <w:rsid w:val="00813C0A"/>
    <w:rsid w:val="008150B8"/>
    <w:rsid w:val="00822F68"/>
    <w:rsid w:val="00831F8C"/>
    <w:rsid w:val="00833A98"/>
    <w:rsid w:val="008351AA"/>
    <w:rsid w:val="00847B17"/>
    <w:rsid w:val="00851186"/>
    <w:rsid w:val="0085462F"/>
    <w:rsid w:val="00854695"/>
    <w:rsid w:val="0085582D"/>
    <w:rsid w:val="00857799"/>
    <w:rsid w:val="00867044"/>
    <w:rsid w:val="0087187E"/>
    <w:rsid w:val="00871C0A"/>
    <w:rsid w:val="00875D80"/>
    <w:rsid w:val="0089712D"/>
    <w:rsid w:val="00897D85"/>
    <w:rsid w:val="008A40B2"/>
    <w:rsid w:val="008B1C33"/>
    <w:rsid w:val="008B4A42"/>
    <w:rsid w:val="008B4ADA"/>
    <w:rsid w:val="008B6816"/>
    <w:rsid w:val="008B7556"/>
    <w:rsid w:val="008C13B7"/>
    <w:rsid w:val="008C5227"/>
    <w:rsid w:val="008D4DA0"/>
    <w:rsid w:val="008D5430"/>
    <w:rsid w:val="008D75EF"/>
    <w:rsid w:val="008E18B0"/>
    <w:rsid w:val="008E3EF0"/>
    <w:rsid w:val="008E43A0"/>
    <w:rsid w:val="008E596D"/>
    <w:rsid w:val="008E5A25"/>
    <w:rsid w:val="008E7420"/>
    <w:rsid w:val="008F0CC7"/>
    <w:rsid w:val="008F2D4C"/>
    <w:rsid w:val="0090034F"/>
    <w:rsid w:val="00900F09"/>
    <w:rsid w:val="00901764"/>
    <w:rsid w:val="009019D0"/>
    <w:rsid w:val="00913B0E"/>
    <w:rsid w:val="0091530C"/>
    <w:rsid w:val="00916348"/>
    <w:rsid w:val="009177F7"/>
    <w:rsid w:val="0092266C"/>
    <w:rsid w:val="00924089"/>
    <w:rsid w:val="00926587"/>
    <w:rsid w:val="0093184C"/>
    <w:rsid w:val="0093322D"/>
    <w:rsid w:val="009368AF"/>
    <w:rsid w:val="0094703F"/>
    <w:rsid w:val="009515D2"/>
    <w:rsid w:val="00953771"/>
    <w:rsid w:val="00957457"/>
    <w:rsid w:val="009613EB"/>
    <w:rsid w:val="00965461"/>
    <w:rsid w:val="00967302"/>
    <w:rsid w:val="00981285"/>
    <w:rsid w:val="00981C70"/>
    <w:rsid w:val="00994180"/>
    <w:rsid w:val="009A6596"/>
    <w:rsid w:val="009B096A"/>
    <w:rsid w:val="009B2BD2"/>
    <w:rsid w:val="009B2DBD"/>
    <w:rsid w:val="009B518D"/>
    <w:rsid w:val="009B5459"/>
    <w:rsid w:val="009C53A4"/>
    <w:rsid w:val="009C7440"/>
    <w:rsid w:val="009D45A0"/>
    <w:rsid w:val="009D5EC2"/>
    <w:rsid w:val="009E4631"/>
    <w:rsid w:val="009E751F"/>
    <w:rsid w:val="009F0B07"/>
    <w:rsid w:val="009F7C9D"/>
    <w:rsid w:val="00A00F97"/>
    <w:rsid w:val="00A02879"/>
    <w:rsid w:val="00A02FC1"/>
    <w:rsid w:val="00A04A97"/>
    <w:rsid w:val="00A04F2F"/>
    <w:rsid w:val="00A052DF"/>
    <w:rsid w:val="00A148BC"/>
    <w:rsid w:val="00A20EEF"/>
    <w:rsid w:val="00A2368D"/>
    <w:rsid w:val="00A25F26"/>
    <w:rsid w:val="00A30257"/>
    <w:rsid w:val="00A323E1"/>
    <w:rsid w:val="00A33DFA"/>
    <w:rsid w:val="00A40BF5"/>
    <w:rsid w:val="00A41D2C"/>
    <w:rsid w:val="00A46868"/>
    <w:rsid w:val="00A50FF8"/>
    <w:rsid w:val="00A551AF"/>
    <w:rsid w:val="00A66904"/>
    <w:rsid w:val="00A71080"/>
    <w:rsid w:val="00A72BF8"/>
    <w:rsid w:val="00A86389"/>
    <w:rsid w:val="00AB1F15"/>
    <w:rsid w:val="00AB6C6B"/>
    <w:rsid w:val="00AC2C91"/>
    <w:rsid w:val="00AC3F2A"/>
    <w:rsid w:val="00AC5B83"/>
    <w:rsid w:val="00AD3384"/>
    <w:rsid w:val="00AD5758"/>
    <w:rsid w:val="00AE71BB"/>
    <w:rsid w:val="00AE71F0"/>
    <w:rsid w:val="00AF29F8"/>
    <w:rsid w:val="00AF32C1"/>
    <w:rsid w:val="00AF3976"/>
    <w:rsid w:val="00AF7222"/>
    <w:rsid w:val="00AF7E6D"/>
    <w:rsid w:val="00B04AB6"/>
    <w:rsid w:val="00B06CC6"/>
    <w:rsid w:val="00B07DDF"/>
    <w:rsid w:val="00B10834"/>
    <w:rsid w:val="00B1372F"/>
    <w:rsid w:val="00B200C0"/>
    <w:rsid w:val="00B2524C"/>
    <w:rsid w:val="00B25CF3"/>
    <w:rsid w:val="00B270D7"/>
    <w:rsid w:val="00B31A4A"/>
    <w:rsid w:val="00B42E0F"/>
    <w:rsid w:val="00B43907"/>
    <w:rsid w:val="00B47200"/>
    <w:rsid w:val="00B47DFF"/>
    <w:rsid w:val="00B54CB3"/>
    <w:rsid w:val="00B61C44"/>
    <w:rsid w:val="00B660C8"/>
    <w:rsid w:val="00B80F58"/>
    <w:rsid w:val="00B82806"/>
    <w:rsid w:val="00B833E1"/>
    <w:rsid w:val="00B876C5"/>
    <w:rsid w:val="00B903B2"/>
    <w:rsid w:val="00B91975"/>
    <w:rsid w:val="00B9306F"/>
    <w:rsid w:val="00B939A3"/>
    <w:rsid w:val="00B96E75"/>
    <w:rsid w:val="00B97498"/>
    <w:rsid w:val="00B97EC8"/>
    <w:rsid w:val="00BA27BB"/>
    <w:rsid w:val="00BA535A"/>
    <w:rsid w:val="00BC304E"/>
    <w:rsid w:val="00BC60AE"/>
    <w:rsid w:val="00BC6A11"/>
    <w:rsid w:val="00BD093C"/>
    <w:rsid w:val="00BD0D68"/>
    <w:rsid w:val="00BD22B4"/>
    <w:rsid w:val="00BD49F6"/>
    <w:rsid w:val="00BD5A96"/>
    <w:rsid w:val="00BE1250"/>
    <w:rsid w:val="00BE4BBD"/>
    <w:rsid w:val="00BF1744"/>
    <w:rsid w:val="00C0395A"/>
    <w:rsid w:val="00C0405E"/>
    <w:rsid w:val="00C07DDB"/>
    <w:rsid w:val="00C10C8F"/>
    <w:rsid w:val="00C110AE"/>
    <w:rsid w:val="00C12778"/>
    <w:rsid w:val="00C14398"/>
    <w:rsid w:val="00C148B1"/>
    <w:rsid w:val="00C20FD0"/>
    <w:rsid w:val="00C3448B"/>
    <w:rsid w:val="00C421A8"/>
    <w:rsid w:val="00C438B9"/>
    <w:rsid w:val="00C44368"/>
    <w:rsid w:val="00C473D7"/>
    <w:rsid w:val="00C64DE5"/>
    <w:rsid w:val="00C65F0C"/>
    <w:rsid w:val="00C758C6"/>
    <w:rsid w:val="00C813BB"/>
    <w:rsid w:val="00C831E3"/>
    <w:rsid w:val="00C83F7F"/>
    <w:rsid w:val="00C84694"/>
    <w:rsid w:val="00C857F8"/>
    <w:rsid w:val="00C971D2"/>
    <w:rsid w:val="00C9763E"/>
    <w:rsid w:val="00C9789B"/>
    <w:rsid w:val="00CA25F1"/>
    <w:rsid w:val="00CB2A6E"/>
    <w:rsid w:val="00CC0729"/>
    <w:rsid w:val="00CC3118"/>
    <w:rsid w:val="00CC6D36"/>
    <w:rsid w:val="00CD70A6"/>
    <w:rsid w:val="00CE0935"/>
    <w:rsid w:val="00CE2734"/>
    <w:rsid w:val="00CE683B"/>
    <w:rsid w:val="00CE7B12"/>
    <w:rsid w:val="00CF5850"/>
    <w:rsid w:val="00CF591C"/>
    <w:rsid w:val="00CF5BEE"/>
    <w:rsid w:val="00CF65B1"/>
    <w:rsid w:val="00D00FD8"/>
    <w:rsid w:val="00D10E56"/>
    <w:rsid w:val="00D14BE4"/>
    <w:rsid w:val="00D1577B"/>
    <w:rsid w:val="00D20FA0"/>
    <w:rsid w:val="00D3001B"/>
    <w:rsid w:val="00D372FC"/>
    <w:rsid w:val="00D44AB9"/>
    <w:rsid w:val="00D464DC"/>
    <w:rsid w:val="00D4662D"/>
    <w:rsid w:val="00D655AD"/>
    <w:rsid w:val="00D6798D"/>
    <w:rsid w:val="00D73396"/>
    <w:rsid w:val="00D90395"/>
    <w:rsid w:val="00D916F7"/>
    <w:rsid w:val="00D921E6"/>
    <w:rsid w:val="00D93471"/>
    <w:rsid w:val="00DA4C15"/>
    <w:rsid w:val="00DA53A1"/>
    <w:rsid w:val="00DA79BF"/>
    <w:rsid w:val="00DB1C21"/>
    <w:rsid w:val="00DB634A"/>
    <w:rsid w:val="00DC2380"/>
    <w:rsid w:val="00DC73B9"/>
    <w:rsid w:val="00DE0DC1"/>
    <w:rsid w:val="00E0346E"/>
    <w:rsid w:val="00E206E6"/>
    <w:rsid w:val="00E218F2"/>
    <w:rsid w:val="00E23B4F"/>
    <w:rsid w:val="00E26551"/>
    <w:rsid w:val="00E27177"/>
    <w:rsid w:val="00E3199C"/>
    <w:rsid w:val="00E36B3A"/>
    <w:rsid w:val="00E37989"/>
    <w:rsid w:val="00E418F5"/>
    <w:rsid w:val="00E41DC4"/>
    <w:rsid w:val="00E4635E"/>
    <w:rsid w:val="00E540C1"/>
    <w:rsid w:val="00E64B5C"/>
    <w:rsid w:val="00E70853"/>
    <w:rsid w:val="00E711CD"/>
    <w:rsid w:val="00E74792"/>
    <w:rsid w:val="00E76D04"/>
    <w:rsid w:val="00E80ADB"/>
    <w:rsid w:val="00E92682"/>
    <w:rsid w:val="00E941B8"/>
    <w:rsid w:val="00EA3A18"/>
    <w:rsid w:val="00EB58F3"/>
    <w:rsid w:val="00EB5905"/>
    <w:rsid w:val="00EC1919"/>
    <w:rsid w:val="00EC46E1"/>
    <w:rsid w:val="00EC57A3"/>
    <w:rsid w:val="00ED76A1"/>
    <w:rsid w:val="00EE2029"/>
    <w:rsid w:val="00EE45DE"/>
    <w:rsid w:val="00EF2940"/>
    <w:rsid w:val="00F02BD2"/>
    <w:rsid w:val="00F02D20"/>
    <w:rsid w:val="00F059A6"/>
    <w:rsid w:val="00F11039"/>
    <w:rsid w:val="00F15163"/>
    <w:rsid w:val="00F16106"/>
    <w:rsid w:val="00F23726"/>
    <w:rsid w:val="00F2580D"/>
    <w:rsid w:val="00F336B9"/>
    <w:rsid w:val="00F337CB"/>
    <w:rsid w:val="00F341E0"/>
    <w:rsid w:val="00F44996"/>
    <w:rsid w:val="00F44C3A"/>
    <w:rsid w:val="00F50960"/>
    <w:rsid w:val="00F51ADD"/>
    <w:rsid w:val="00F5441D"/>
    <w:rsid w:val="00F55F70"/>
    <w:rsid w:val="00F61117"/>
    <w:rsid w:val="00F62C54"/>
    <w:rsid w:val="00F62F19"/>
    <w:rsid w:val="00F67581"/>
    <w:rsid w:val="00F71E6F"/>
    <w:rsid w:val="00F71F74"/>
    <w:rsid w:val="00F73456"/>
    <w:rsid w:val="00F73A20"/>
    <w:rsid w:val="00F760C7"/>
    <w:rsid w:val="00F84C16"/>
    <w:rsid w:val="00F93AB1"/>
    <w:rsid w:val="00F94031"/>
    <w:rsid w:val="00F94A3B"/>
    <w:rsid w:val="00F9585F"/>
    <w:rsid w:val="00F96C84"/>
    <w:rsid w:val="00FB030E"/>
    <w:rsid w:val="00FB0562"/>
    <w:rsid w:val="00FB300E"/>
    <w:rsid w:val="00FC294E"/>
    <w:rsid w:val="00FC4FC5"/>
    <w:rsid w:val="00FC6454"/>
    <w:rsid w:val="00FC653D"/>
    <w:rsid w:val="00FD3EF2"/>
    <w:rsid w:val="00FE1BC4"/>
    <w:rsid w:val="00FE5880"/>
    <w:rsid w:val="00FF109C"/>
    <w:rsid w:val="00FF635E"/>
    <w:rsid w:val="00FF6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A0D870"/>
  <w15:docId w15:val="{382408D5-E210-499F-87F1-7643985D2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06E6"/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DA4C15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C14398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06E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206E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206E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206E6"/>
    <w:rPr>
      <w:sz w:val="20"/>
      <w:szCs w:val="20"/>
    </w:rPr>
  </w:style>
  <w:style w:type="paragraph" w:customStyle="1" w:styleId="Default">
    <w:name w:val="Default"/>
    <w:rsid w:val="00F23726"/>
    <w:pPr>
      <w:widowControl w:val="0"/>
      <w:autoSpaceDE w:val="0"/>
      <w:autoSpaceDN w:val="0"/>
      <w:adjustRightInd w:val="0"/>
    </w:pPr>
    <w:rPr>
      <w:rFonts w:ascii="標楷體" w:hAnsi="標楷體" w:cs="標楷體"/>
      <w:color w:val="000000"/>
      <w:kern w:val="0"/>
      <w:szCs w:val="24"/>
    </w:rPr>
  </w:style>
  <w:style w:type="paragraph" w:styleId="a7">
    <w:name w:val="List Paragraph"/>
    <w:basedOn w:val="a"/>
    <w:uiPriority w:val="34"/>
    <w:qFormat/>
    <w:rsid w:val="009368AF"/>
    <w:pPr>
      <w:ind w:leftChars="200" w:left="480"/>
    </w:pPr>
  </w:style>
  <w:style w:type="table" w:styleId="a8">
    <w:name w:val="Table Grid"/>
    <w:basedOn w:val="a1"/>
    <w:uiPriority w:val="59"/>
    <w:rsid w:val="009368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"/>
    <w:basedOn w:val="a"/>
    <w:link w:val="aa"/>
    <w:rsid w:val="009368AF"/>
    <w:pPr>
      <w:spacing w:after="120"/>
    </w:pPr>
    <w:rPr>
      <w:rFonts w:eastAsia="標楷體"/>
      <w:bCs/>
    </w:rPr>
  </w:style>
  <w:style w:type="character" w:customStyle="1" w:styleId="aa">
    <w:name w:val="本文 字元"/>
    <w:basedOn w:val="a0"/>
    <w:link w:val="a9"/>
    <w:rsid w:val="009368AF"/>
    <w:rPr>
      <w:rFonts w:ascii="Times New Roman" w:eastAsia="標楷體" w:hAnsi="Times New Roman" w:cs="Times New Roman"/>
      <w:bCs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957457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957457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endnote text"/>
    <w:basedOn w:val="a"/>
    <w:link w:val="ae"/>
    <w:uiPriority w:val="99"/>
    <w:semiHidden/>
    <w:unhideWhenUsed/>
    <w:rsid w:val="00D916F7"/>
    <w:pPr>
      <w:snapToGrid w:val="0"/>
    </w:pPr>
  </w:style>
  <w:style w:type="character" w:customStyle="1" w:styleId="ae">
    <w:name w:val="章節附註文字 字元"/>
    <w:basedOn w:val="a0"/>
    <w:link w:val="ad"/>
    <w:uiPriority w:val="99"/>
    <w:semiHidden/>
    <w:rsid w:val="00D916F7"/>
    <w:rPr>
      <w:rFonts w:ascii="Times New Roman" w:eastAsia="新細明體" w:hAnsi="Times New Roman" w:cs="Times New Roman"/>
      <w:szCs w:val="24"/>
    </w:rPr>
  </w:style>
  <w:style w:type="character" w:styleId="af">
    <w:name w:val="endnote reference"/>
    <w:basedOn w:val="a0"/>
    <w:uiPriority w:val="99"/>
    <w:semiHidden/>
    <w:unhideWhenUsed/>
    <w:rsid w:val="00D916F7"/>
    <w:rPr>
      <w:vertAlign w:val="superscript"/>
    </w:rPr>
  </w:style>
  <w:style w:type="paragraph" w:styleId="af0">
    <w:name w:val="footnote text"/>
    <w:basedOn w:val="a"/>
    <w:link w:val="af1"/>
    <w:uiPriority w:val="99"/>
    <w:semiHidden/>
    <w:unhideWhenUsed/>
    <w:rsid w:val="00D916F7"/>
    <w:pPr>
      <w:snapToGrid w:val="0"/>
    </w:pPr>
    <w:rPr>
      <w:sz w:val="20"/>
      <w:szCs w:val="20"/>
    </w:rPr>
  </w:style>
  <w:style w:type="character" w:customStyle="1" w:styleId="af1">
    <w:name w:val="註腳文字 字元"/>
    <w:basedOn w:val="a0"/>
    <w:link w:val="af0"/>
    <w:uiPriority w:val="99"/>
    <w:semiHidden/>
    <w:rsid w:val="00D916F7"/>
    <w:rPr>
      <w:rFonts w:ascii="Times New Roman" w:eastAsia="新細明體" w:hAnsi="Times New Roman" w:cs="Times New Roman"/>
      <w:sz w:val="20"/>
      <w:szCs w:val="20"/>
    </w:rPr>
  </w:style>
  <w:style w:type="character" w:styleId="af2">
    <w:name w:val="footnote reference"/>
    <w:basedOn w:val="a0"/>
    <w:uiPriority w:val="99"/>
    <w:semiHidden/>
    <w:unhideWhenUsed/>
    <w:rsid w:val="00D916F7"/>
    <w:rPr>
      <w:vertAlign w:val="superscript"/>
    </w:rPr>
  </w:style>
  <w:style w:type="character" w:customStyle="1" w:styleId="10">
    <w:name w:val="標題 1 字元"/>
    <w:basedOn w:val="a0"/>
    <w:link w:val="1"/>
    <w:uiPriority w:val="9"/>
    <w:rsid w:val="00DA4C15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11">
    <w:name w:val="toc 1"/>
    <w:basedOn w:val="a"/>
    <w:next w:val="a"/>
    <w:autoRedefine/>
    <w:uiPriority w:val="39"/>
    <w:unhideWhenUsed/>
    <w:rsid w:val="00DA4C15"/>
  </w:style>
  <w:style w:type="character" w:styleId="af3">
    <w:name w:val="Hyperlink"/>
    <w:basedOn w:val="a0"/>
    <w:uiPriority w:val="99"/>
    <w:unhideWhenUsed/>
    <w:rsid w:val="00DA4C15"/>
    <w:rPr>
      <w:color w:val="0000FF" w:themeColor="hyperlink"/>
      <w:u w:val="single"/>
    </w:rPr>
  </w:style>
  <w:style w:type="table" w:customStyle="1" w:styleId="12">
    <w:name w:val="表格格線1"/>
    <w:basedOn w:val="a1"/>
    <w:next w:val="a8"/>
    <w:uiPriority w:val="59"/>
    <w:rsid w:val="006329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uiPriority w:val="9"/>
    <w:rsid w:val="00C14398"/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21">
    <w:name w:val="toc 2"/>
    <w:basedOn w:val="a"/>
    <w:next w:val="a"/>
    <w:autoRedefine/>
    <w:uiPriority w:val="39"/>
    <w:unhideWhenUsed/>
    <w:rsid w:val="00202421"/>
    <w:pPr>
      <w:tabs>
        <w:tab w:val="left" w:pos="1200"/>
        <w:tab w:val="right" w:leader="dot" w:pos="9516"/>
      </w:tabs>
      <w:spacing w:line="360" w:lineRule="auto"/>
      <w:ind w:leftChars="200" w:left="480"/>
    </w:pPr>
  </w:style>
  <w:style w:type="table" w:customStyle="1" w:styleId="110">
    <w:name w:val="表格格線11"/>
    <w:basedOn w:val="a1"/>
    <w:next w:val="a8"/>
    <w:uiPriority w:val="59"/>
    <w:rsid w:val="005B33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annotation reference"/>
    <w:basedOn w:val="a0"/>
    <w:uiPriority w:val="99"/>
    <w:semiHidden/>
    <w:unhideWhenUsed/>
    <w:rsid w:val="000F2746"/>
    <w:rPr>
      <w:sz w:val="18"/>
      <w:szCs w:val="18"/>
    </w:rPr>
  </w:style>
  <w:style w:type="paragraph" w:styleId="af5">
    <w:name w:val="annotation text"/>
    <w:basedOn w:val="a"/>
    <w:link w:val="af6"/>
    <w:uiPriority w:val="99"/>
    <w:unhideWhenUsed/>
    <w:rsid w:val="000F2746"/>
  </w:style>
  <w:style w:type="character" w:customStyle="1" w:styleId="af6">
    <w:name w:val="註解文字 字元"/>
    <w:basedOn w:val="a0"/>
    <w:link w:val="af5"/>
    <w:uiPriority w:val="99"/>
    <w:rsid w:val="000F2746"/>
    <w:rPr>
      <w:rFonts w:ascii="Times New Roman" w:eastAsia="新細明體" w:hAnsi="Times New Roman" w:cs="Times New Roman"/>
      <w:szCs w:val="24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5B0876"/>
    <w:rPr>
      <w:b/>
      <w:bCs/>
    </w:rPr>
  </w:style>
  <w:style w:type="character" w:customStyle="1" w:styleId="af8">
    <w:name w:val="註解主旨 字元"/>
    <w:basedOn w:val="af6"/>
    <w:link w:val="af7"/>
    <w:uiPriority w:val="99"/>
    <w:semiHidden/>
    <w:rsid w:val="005B0876"/>
    <w:rPr>
      <w:rFonts w:ascii="Times New Roman" w:eastAsia="新細明體" w:hAnsi="Times New Roman" w:cs="Times New Roman"/>
      <w:b/>
      <w:bCs/>
      <w:szCs w:val="24"/>
    </w:rPr>
  </w:style>
  <w:style w:type="table" w:customStyle="1" w:styleId="22">
    <w:name w:val="表格格線2"/>
    <w:basedOn w:val="a1"/>
    <w:next w:val="a8"/>
    <w:uiPriority w:val="59"/>
    <w:rsid w:val="008E59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表格格線3"/>
    <w:basedOn w:val="a1"/>
    <w:next w:val="a8"/>
    <w:uiPriority w:val="59"/>
    <w:rsid w:val="00B97E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表格格線4"/>
    <w:basedOn w:val="a1"/>
    <w:next w:val="a8"/>
    <w:uiPriority w:val="59"/>
    <w:rsid w:val="000C5F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TOC Heading"/>
    <w:basedOn w:val="1"/>
    <w:next w:val="a"/>
    <w:uiPriority w:val="39"/>
    <w:unhideWhenUsed/>
    <w:qFormat/>
    <w:rsid w:val="007C7623"/>
    <w:pPr>
      <w:keepLines/>
      <w:spacing w:before="240" w:after="0" w:line="259" w:lineRule="auto"/>
      <w:outlineLvl w:val="9"/>
    </w:pPr>
    <w:rPr>
      <w:b w:val="0"/>
      <w:bCs w:val="0"/>
      <w:color w:val="365F91" w:themeColor="accent1" w:themeShade="BF"/>
      <w:kern w:val="0"/>
      <w:sz w:val="32"/>
      <w:szCs w:val="32"/>
    </w:rPr>
  </w:style>
  <w:style w:type="paragraph" w:styleId="afa">
    <w:name w:val="Revision"/>
    <w:hidden/>
    <w:uiPriority w:val="99"/>
    <w:semiHidden/>
    <w:rsid w:val="00EE45DE"/>
    <w:rPr>
      <w:rFonts w:ascii="Times New Roman" w:eastAsia="新細明體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24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31239">
          <w:marLeft w:val="108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37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181980">
          <w:marLeft w:val="108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CC6DC1-C5B2-4CF0-8F6A-679BD888EF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692</Words>
  <Characters>3949</Characters>
  <Application>Microsoft Office Word</Application>
  <DocSecurity>0</DocSecurity>
  <Lines>32</Lines>
  <Paragraphs>9</Paragraphs>
  <ScaleCrop>false</ScaleCrop>
  <Company>CDE</Company>
  <LinksUpToDate>false</LinksUpToDate>
  <CharactersWithSpaces>4632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Tang, I-Ning(湯依寧)</dc:creator>
  <cp:lastModifiedBy>醫事司楊雅真</cp:lastModifiedBy>
  <cp:revision>5</cp:revision>
  <cp:lastPrinted>2024-11-14T06:13:00Z</cp:lastPrinted>
  <dcterms:created xsi:type="dcterms:W3CDTF">2025-11-28T10:58:00Z</dcterms:created>
  <dcterms:modified xsi:type="dcterms:W3CDTF">2025-12-15T02:34:00Z</dcterms:modified>
</cp:coreProperties>
</file>